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67</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303曲阳县发展和改革局</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9265.03</w:t>
            </w:r>
          </w:p>
        </w:tc>
        <w:tc>
          <w:tcPr>
            <w:tcW w:w="1971" w:type="dxa"/>
            <w:vAlign w:val="center"/>
          </w:tcPr>
          <w:p>
            <w:pPr>
              <w:pStyle w:val="13"/>
            </w:pPr>
            <w:r>
              <w:t>一、一般公共服务支出</w:t>
            </w:r>
          </w:p>
        </w:tc>
        <w:tc>
          <w:tcPr>
            <w:tcW w:w="1971" w:type="dxa"/>
            <w:vAlign w:val="center"/>
          </w:tcPr>
          <w:p>
            <w:pPr>
              <w:pStyle w:val="12"/>
            </w:pPr>
            <w:r>
              <w:t>270.26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r>
              <w:t>7000.00</w:t>
            </w: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r>
              <w:t>1627.06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418.19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83.49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r>
              <w:t>6538.79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r>
              <w:t>522.80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87.69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r>
              <w:t>392.45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16265.03</w:t>
            </w:r>
          </w:p>
        </w:tc>
        <w:tc>
          <w:tcPr>
            <w:tcW w:w="1971" w:type="dxa"/>
            <w:vAlign w:val="center"/>
          </w:tcPr>
          <w:p>
            <w:pPr>
              <w:pStyle w:val="15"/>
            </w:pPr>
            <w:r>
              <w:t>本年支出合计</w:t>
            </w:r>
          </w:p>
        </w:tc>
        <w:tc>
          <w:tcPr>
            <w:tcW w:w="1971" w:type="dxa"/>
            <w:vAlign w:val="center"/>
          </w:tcPr>
          <w:p>
            <w:pPr>
              <w:pStyle w:val="16"/>
            </w:pPr>
            <w:r>
              <w:t>16954.62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r>
              <w:t>689.59</w:t>
            </w: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16954.62</w:t>
            </w:r>
          </w:p>
        </w:tc>
        <w:tc>
          <w:tcPr>
            <w:tcW w:w="1971" w:type="dxa"/>
            <w:vAlign w:val="center"/>
          </w:tcPr>
          <w:p>
            <w:pPr>
              <w:pStyle w:val="15"/>
            </w:pPr>
            <w:r>
              <w:t>支出总计</w:t>
            </w:r>
          </w:p>
        </w:tc>
        <w:tc>
          <w:tcPr>
            <w:tcW w:w="1971" w:type="dxa"/>
            <w:vAlign w:val="center"/>
          </w:tcPr>
          <w:p>
            <w:pPr>
              <w:pStyle w:val="16"/>
            </w:pPr>
            <w:r>
              <w:t>16954.62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303曲阳县发展和改革局</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16954.62</w:t>
            </w:r>
          </w:p>
        </w:tc>
        <w:tc>
          <w:tcPr>
            <w:tcW w:w="758" w:type="dxa"/>
            <w:vAlign w:val="center"/>
          </w:tcPr>
          <w:p>
            <w:pPr>
              <w:pStyle w:val="16"/>
            </w:pPr>
            <w:r>
              <w:t>16265.03</w:t>
            </w:r>
          </w:p>
        </w:tc>
        <w:tc>
          <w:tcPr>
            <w:tcW w:w="758" w:type="dxa"/>
            <w:vAlign w:val="center"/>
          </w:tcPr>
          <w:p>
            <w:pPr>
              <w:pStyle w:val="16"/>
            </w:pPr>
            <w:r>
              <w:t>16265.03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689.59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270.26</w:t>
            </w:r>
          </w:p>
        </w:tc>
        <w:tc>
          <w:tcPr>
            <w:tcW w:w="758" w:type="dxa"/>
            <w:vAlign w:val="center"/>
          </w:tcPr>
          <w:p>
            <w:pPr>
              <w:pStyle w:val="12"/>
            </w:pPr>
            <w:r>
              <w:t>270.26</w:t>
            </w:r>
          </w:p>
        </w:tc>
        <w:tc>
          <w:tcPr>
            <w:tcW w:w="758" w:type="dxa"/>
            <w:vAlign w:val="center"/>
          </w:tcPr>
          <w:p>
            <w:pPr>
              <w:pStyle w:val="12"/>
            </w:pPr>
            <w:r>
              <w:t>270.26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20104</w:t>
            </w:r>
          </w:p>
        </w:tc>
        <w:tc>
          <w:tcPr>
            <w:tcW w:w="758" w:type="dxa"/>
            <w:vAlign w:val="center"/>
          </w:tcPr>
          <w:p>
            <w:pPr>
              <w:pStyle w:val="13"/>
            </w:pPr>
            <w:r>
              <w:t>发展与改革事务</w:t>
            </w:r>
          </w:p>
        </w:tc>
        <w:tc>
          <w:tcPr>
            <w:tcW w:w="758" w:type="dxa"/>
            <w:vAlign w:val="center"/>
          </w:tcPr>
          <w:p>
            <w:pPr>
              <w:pStyle w:val="12"/>
            </w:pPr>
            <w:r>
              <w:t>270.26</w:t>
            </w:r>
          </w:p>
        </w:tc>
        <w:tc>
          <w:tcPr>
            <w:tcW w:w="758" w:type="dxa"/>
            <w:vAlign w:val="center"/>
          </w:tcPr>
          <w:p>
            <w:pPr>
              <w:pStyle w:val="12"/>
            </w:pPr>
            <w:r>
              <w:t>270.26</w:t>
            </w:r>
          </w:p>
        </w:tc>
        <w:tc>
          <w:tcPr>
            <w:tcW w:w="758" w:type="dxa"/>
            <w:vAlign w:val="center"/>
          </w:tcPr>
          <w:p>
            <w:pPr>
              <w:pStyle w:val="12"/>
            </w:pPr>
            <w:r>
              <w:t>270.26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2010401</w:t>
            </w:r>
          </w:p>
        </w:tc>
        <w:tc>
          <w:tcPr>
            <w:tcW w:w="758" w:type="dxa"/>
            <w:vAlign w:val="center"/>
          </w:tcPr>
          <w:p>
            <w:pPr>
              <w:pStyle w:val="13"/>
            </w:pPr>
            <w:r>
              <w:t>行政运行</w:t>
            </w:r>
          </w:p>
        </w:tc>
        <w:tc>
          <w:tcPr>
            <w:tcW w:w="758" w:type="dxa"/>
            <w:vAlign w:val="center"/>
          </w:tcPr>
          <w:p>
            <w:pPr>
              <w:pStyle w:val="12"/>
            </w:pPr>
            <w:r>
              <w:t>181.90</w:t>
            </w:r>
          </w:p>
        </w:tc>
        <w:tc>
          <w:tcPr>
            <w:tcW w:w="758" w:type="dxa"/>
            <w:vAlign w:val="center"/>
          </w:tcPr>
          <w:p>
            <w:pPr>
              <w:pStyle w:val="12"/>
            </w:pPr>
            <w:r>
              <w:t>181.90</w:t>
            </w:r>
          </w:p>
        </w:tc>
        <w:tc>
          <w:tcPr>
            <w:tcW w:w="758" w:type="dxa"/>
            <w:vAlign w:val="center"/>
          </w:tcPr>
          <w:p>
            <w:pPr>
              <w:pStyle w:val="12"/>
            </w:pPr>
            <w:r>
              <w:t>181.90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2010402</w:t>
            </w:r>
          </w:p>
        </w:tc>
        <w:tc>
          <w:tcPr>
            <w:tcW w:w="758" w:type="dxa"/>
            <w:vAlign w:val="center"/>
          </w:tcPr>
          <w:p>
            <w:pPr>
              <w:pStyle w:val="13"/>
            </w:pPr>
            <w:r>
              <w:t>一般行政管理事务</w:t>
            </w:r>
          </w:p>
        </w:tc>
        <w:tc>
          <w:tcPr>
            <w:tcW w:w="758" w:type="dxa"/>
            <w:vAlign w:val="center"/>
          </w:tcPr>
          <w:p>
            <w:pPr>
              <w:pStyle w:val="12"/>
            </w:pPr>
            <w:r>
              <w:t>88.36</w:t>
            </w:r>
          </w:p>
        </w:tc>
        <w:tc>
          <w:tcPr>
            <w:tcW w:w="758" w:type="dxa"/>
            <w:vAlign w:val="center"/>
          </w:tcPr>
          <w:p>
            <w:pPr>
              <w:pStyle w:val="12"/>
            </w:pPr>
            <w:r>
              <w:t>88.36</w:t>
            </w:r>
          </w:p>
        </w:tc>
        <w:tc>
          <w:tcPr>
            <w:tcW w:w="758" w:type="dxa"/>
            <w:vAlign w:val="center"/>
          </w:tcPr>
          <w:p>
            <w:pPr>
              <w:pStyle w:val="12"/>
            </w:pPr>
            <w:r>
              <w:t>88.36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203</w:t>
            </w:r>
          </w:p>
        </w:tc>
        <w:tc>
          <w:tcPr>
            <w:tcW w:w="758" w:type="dxa"/>
            <w:vAlign w:val="center"/>
          </w:tcPr>
          <w:p>
            <w:pPr>
              <w:pStyle w:val="13"/>
            </w:pPr>
            <w:r>
              <w:t>国防支出</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20306</w:t>
            </w:r>
          </w:p>
        </w:tc>
        <w:tc>
          <w:tcPr>
            <w:tcW w:w="758" w:type="dxa"/>
            <w:vAlign w:val="center"/>
          </w:tcPr>
          <w:p>
            <w:pPr>
              <w:pStyle w:val="13"/>
            </w:pPr>
            <w:r>
              <w:t>国防动员</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2030603</w:t>
            </w:r>
          </w:p>
        </w:tc>
        <w:tc>
          <w:tcPr>
            <w:tcW w:w="758" w:type="dxa"/>
            <w:vAlign w:val="center"/>
          </w:tcPr>
          <w:p>
            <w:pPr>
              <w:pStyle w:val="13"/>
            </w:pPr>
            <w:r>
              <w:t>人民防空</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206</w:t>
            </w:r>
          </w:p>
        </w:tc>
        <w:tc>
          <w:tcPr>
            <w:tcW w:w="758" w:type="dxa"/>
            <w:vAlign w:val="center"/>
          </w:tcPr>
          <w:p>
            <w:pPr>
              <w:pStyle w:val="13"/>
            </w:pPr>
            <w:r>
              <w:t>科学技术支出</w:t>
            </w:r>
          </w:p>
        </w:tc>
        <w:tc>
          <w:tcPr>
            <w:tcW w:w="758" w:type="dxa"/>
            <w:vAlign w:val="center"/>
          </w:tcPr>
          <w:p>
            <w:pPr>
              <w:pStyle w:val="12"/>
            </w:pPr>
            <w:r>
              <w:t>1627.06</w:t>
            </w:r>
          </w:p>
        </w:tc>
        <w:tc>
          <w:tcPr>
            <w:tcW w:w="758" w:type="dxa"/>
            <w:vAlign w:val="center"/>
          </w:tcPr>
          <w:p>
            <w:pPr>
              <w:pStyle w:val="12"/>
            </w:pPr>
            <w:r>
              <w:t>1627.06</w:t>
            </w:r>
          </w:p>
        </w:tc>
        <w:tc>
          <w:tcPr>
            <w:tcW w:w="758" w:type="dxa"/>
            <w:vAlign w:val="center"/>
          </w:tcPr>
          <w:p>
            <w:pPr>
              <w:pStyle w:val="12"/>
            </w:pPr>
            <w:r>
              <w:t>1627.06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20605</w:t>
            </w:r>
          </w:p>
        </w:tc>
        <w:tc>
          <w:tcPr>
            <w:tcW w:w="758" w:type="dxa"/>
            <w:vAlign w:val="center"/>
          </w:tcPr>
          <w:p>
            <w:pPr>
              <w:pStyle w:val="13"/>
            </w:pPr>
            <w:r>
              <w:t>科技条件与服务</w:t>
            </w:r>
          </w:p>
        </w:tc>
        <w:tc>
          <w:tcPr>
            <w:tcW w:w="758" w:type="dxa"/>
            <w:vAlign w:val="center"/>
          </w:tcPr>
          <w:p>
            <w:pPr>
              <w:pStyle w:val="12"/>
            </w:pPr>
            <w:r>
              <w:t>85.00</w:t>
            </w:r>
          </w:p>
        </w:tc>
        <w:tc>
          <w:tcPr>
            <w:tcW w:w="758" w:type="dxa"/>
            <w:vAlign w:val="center"/>
          </w:tcPr>
          <w:p>
            <w:pPr>
              <w:pStyle w:val="12"/>
            </w:pPr>
            <w:r>
              <w:t>85.00</w:t>
            </w:r>
          </w:p>
        </w:tc>
        <w:tc>
          <w:tcPr>
            <w:tcW w:w="758" w:type="dxa"/>
            <w:vAlign w:val="center"/>
          </w:tcPr>
          <w:p>
            <w:pPr>
              <w:pStyle w:val="12"/>
            </w:pPr>
            <w:r>
              <w:t>85.00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2060502</w:t>
            </w:r>
          </w:p>
        </w:tc>
        <w:tc>
          <w:tcPr>
            <w:tcW w:w="758" w:type="dxa"/>
            <w:vAlign w:val="center"/>
          </w:tcPr>
          <w:p>
            <w:pPr>
              <w:pStyle w:val="13"/>
            </w:pPr>
            <w:r>
              <w:t>技术创新服务体系</w:t>
            </w:r>
          </w:p>
        </w:tc>
        <w:tc>
          <w:tcPr>
            <w:tcW w:w="758" w:type="dxa"/>
            <w:vAlign w:val="center"/>
          </w:tcPr>
          <w:p>
            <w:pPr>
              <w:pStyle w:val="12"/>
            </w:pPr>
            <w:r>
              <w:t>85.00</w:t>
            </w:r>
          </w:p>
        </w:tc>
        <w:tc>
          <w:tcPr>
            <w:tcW w:w="758" w:type="dxa"/>
            <w:vAlign w:val="center"/>
          </w:tcPr>
          <w:p>
            <w:pPr>
              <w:pStyle w:val="12"/>
            </w:pPr>
            <w:r>
              <w:t>85.00</w:t>
            </w:r>
          </w:p>
        </w:tc>
        <w:tc>
          <w:tcPr>
            <w:tcW w:w="758" w:type="dxa"/>
            <w:vAlign w:val="center"/>
          </w:tcPr>
          <w:p>
            <w:pPr>
              <w:pStyle w:val="12"/>
            </w:pPr>
            <w:r>
              <w:t>85.00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20699</w:t>
            </w:r>
          </w:p>
        </w:tc>
        <w:tc>
          <w:tcPr>
            <w:tcW w:w="758" w:type="dxa"/>
            <w:vAlign w:val="center"/>
          </w:tcPr>
          <w:p>
            <w:pPr>
              <w:pStyle w:val="13"/>
            </w:pPr>
            <w:r>
              <w:t>其他科学技术支出</w:t>
            </w:r>
          </w:p>
        </w:tc>
        <w:tc>
          <w:tcPr>
            <w:tcW w:w="758" w:type="dxa"/>
            <w:vAlign w:val="center"/>
          </w:tcPr>
          <w:p>
            <w:pPr>
              <w:pStyle w:val="12"/>
            </w:pPr>
            <w:r>
              <w:t>1542.06</w:t>
            </w:r>
          </w:p>
        </w:tc>
        <w:tc>
          <w:tcPr>
            <w:tcW w:w="758" w:type="dxa"/>
            <w:vAlign w:val="center"/>
          </w:tcPr>
          <w:p>
            <w:pPr>
              <w:pStyle w:val="12"/>
            </w:pPr>
            <w:r>
              <w:t>1542.06</w:t>
            </w:r>
          </w:p>
        </w:tc>
        <w:tc>
          <w:tcPr>
            <w:tcW w:w="758" w:type="dxa"/>
            <w:vAlign w:val="center"/>
          </w:tcPr>
          <w:p>
            <w:pPr>
              <w:pStyle w:val="12"/>
            </w:pPr>
            <w:r>
              <w:t>1542.06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2069901</w:t>
            </w:r>
          </w:p>
        </w:tc>
        <w:tc>
          <w:tcPr>
            <w:tcW w:w="758" w:type="dxa"/>
            <w:vAlign w:val="center"/>
          </w:tcPr>
          <w:p>
            <w:pPr>
              <w:pStyle w:val="13"/>
            </w:pPr>
            <w:r>
              <w:t>科技奖励</w:t>
            </w:r>
          </w:p>
        </w:tc>
        <w:tc>
          <w:tcPr>
            <w:tcW w:w="758" w:type="dxa"/>
            <w:vAlign w:val="center"/>
          </w:tcPr>
          <w:p>
            <w:pPr>
              <w:pStyle w:val="12"/>
            </w:pPr>
            <w:r>
              <w:t>59.05</w:t>
            </w:r>
          </w:p>
        </w:tc>
        <w:tc>
          <w:tcPr>
            <w:tcW w:w="758" w:type="dxa"/>
            <w:vAlign w:val="center"/>
          </w:tcPr>
          <w:p>
            <w:pPr>
              <w:pStyle w:val="12"/>
            </w:pPr>
            <w:r>
              <w:t>59.05</w:t>
            </w:r>
          </w:p>
        </w:tc>
        <w:tc>
          <w:tcPr>
            <w:tcW w:w="758" w:type="dxa"/>
            <w:vAlign w:val="center"/>
          </w:tcPr>
          <w:p>
            <w:pPr>
              <w:pStyle w:val="12"/>
            </w:pPr>
            <w:r>
              <w:t>59.05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2069999</w:t>
            </w:r>
          </w:p>
        </w:tc>
        <w:tc>
          <w:tcPr>
            <w:tcW w:w="758" w:type="dxa"/>
            <w:vAlign w:val="center"/>
          </w:tcPr>
          <w:p>
            <w:pPr>
              <w:pStyle w:val="13"/>
            </w:pPr>
            <w:r>
              <w:t>其他科学技术支出</w:t>
            </w:r>
          </w:p>
        </w:tc>
        <w:tc>
          <w:tcPr>
            <w:tcW w:w="758" w:type="dxa"/>
            <w:vAlign w:val="center"/>
          </w:tcPr>
          <w:p>
            <w:pPr>
              <w:pStyle w:val="12"/>
            </w:pPr>
            <w:r>
              <w:t>1483.01</w:t>
            </w:r>
          </w:p>
        </w:tc>
        <w:tc>
          <w:tcPr>
            <w:tcW w:w="758" w:type="dxa"/>
            <w:vAlign w:val="center"/>
          </w:tcPr>
          <w:p>
            <w:pPr>
              <w:pStyle w:val="12"/>
            </w:pPr>
            <w:r>
              <w:t>1483.01</w:t>
            </w:r>
          </w:p>
        </w:tc>
        <w:tc>
          <w:tcPr>
            <w:tcW w:w="758" w:type="dxa"/>
            <w:vAlign w:val="center"/>
          </w:tcPr>
          <w:p>
            <w:pPr>
              <w:pStyle w:val="12"/>
            </w:pPr>
            <w:r>
              <w:t>1483.01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418.19</w:t>
            </w:r>
          </w:p>
        </w:tc>
        <w:tc>
          <w:tcPr>
            <w:tcW w:w="758" w:type="dxa"/>
            <w:vAlign w:val="center"/>
          </w:tcPr>
          <w:p>
            <w:pPr>
              <w:pStyle w:val="12"/>
            </w:pPr>
            <w:r>
              <w:t>418.19</w:t>
            </w:r>
          </w:p>
        </w:tc>
        <w:tc>
          <w:tcPr>
            <w:tcW w:w="758" w:type="dxa"/>
            <w:vAlign w:val="center"/>
          </w:tcPr>
          <w:p>
            <w:pPr>
              <w:pStyle w:val="12"/>
            </w:pPr>
            <w:r>
              <w:t>418.19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411.62</w:t>
            </w:r>
          </w:p>
        </w:tc>
        <w:tc>
          <w:tcPr>
            <w:tcW w:w="758" w:type="dxa"/>
            <w:vAlign w:val="center"/>
          </w:tcPr>
          <w:p>
            <w:pPr>
              <w:pStyle w:val="12"/>
            </w:pPr>
            <w:r>
              <w:t>411.62</w:t>
            </w:r>
          </w:p>
        </w:tc>
        <w:tc>
          <w:tcPr>
            <w:tcW w:w="758" w:type="dxa"/>
            <w:vAlign w:val="center"/>
          </w:tcPr>
          <w:p>
            <w:pPr>
              <w:pStyle w:val="12"/>
            </w:pPr>
            <w:r>
              <w:t>411.62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2080501</w:t>
            </w:r>
          </w:p>
        </w:tc>
        <w:tc>
          <w:tcPr>
            <w:tcW w:w="758" w:type="dxa"/>
            <w:vAlign w:val="center"/>
          </w:tcPr>
          <w:p>
            <w:pPr>
              <w:pStyle w:val="13"/>
            </w:pPr>
            <w:r>
              <w:t>行政单位离退休</w:t>
            </w:r>
          </w:p>
        </w:tc>
        <w:tc>
          <w:tcPr>
            <w:tcW w:w="758" w:type="dxa"/>
            <w:vAlign w:val="center"/>
          </w:tcPr>
          <w:p>
            <w:pPr>
              <w:pStyle w:val="12"/>
            </w:pPr>
            <w:r>
              <w:t>249.92</w:t>
            </w:r>
          </w:p>
        </w:tc>
        <w:tc>
          <w:tcPr>
            <w:tcW w:w="758" w:type="dxa"/>
            <w:vAlign w:val="center"/>
          </w:tcPr>
          <w:p>
            <w:pPr>
              <w:pStyle w:val="12"/>
            </w:pPr>
            <w:r>
              <w:t>249.92</w:t>
            </w:r>
          </w:p>
        </w:tc>
        <w:tc>
          <w:tcPr>
            <w:tcW w:w="758" w:type="dxa"/>
            <w:vAlign w:val="center"/>
          </w:tcPr>
          <w:p>
            <w:pPr>
              <w:pStyle w:val="12"/>
            </w:pPr>
            <w:r>
              <w:t>249.92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18</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117.15</w:t>
            </w:r>
          </w:p>
        </w:tc>
        <w:tc>
          <w:tcPr>
            <w:tcW w:w="758" w:type="dxa"/>
            <w:vAlign w:val="center"/>
          </w:tcPr>
          <w:p>
            <w:pPr>
              <w:pStyle w:val="12"/>
            </w:pPr>
            <w:r>
              <w:t>117.15</w:t>
            </w:r>
          </w:p>
        </w:tc>
        <w:tc>
          <w:tcPr>
            <w:tcW w:w="758" w:type="dxa"/>
            <w:vAlign w:val="center"/>
          </w:tcPr>
          <w:p>
            <w:pPr>
              <w:pStyle w:val="12"/>
            </w:pPr>
            <w:r>
              <w:t>117.15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19</w:t>
            </w:r>
          </w:p>
        </w:tc>
        <w:tc>
          <w:tcPr>
            <w:tcW w:w="758" w:type="dxa"/>
            <w:vAlign w:val="center"/>
          </w:tcPr>
          <w:p>
            <w:pPr>
              <w:pStyle w:val="13"/>
            </w:pPr>
            <w:r>
              <w:t>2080506</w:t>
            </w:r>
          </w:p>
        </w:tc>
        <w:tc>
          <w:tcPr>
            <w:tcW w:w="758" w:type="dxa"/>
            <w:vAlign w:val="center"/>
          </w:tcPr>
          <w:p>
            <w:pPr>
              <w:pStyle w:val="13"/>
            </w:pPr>
            <w:r>
              <w:t>机关事业单位职业年金缴费支出</w:t>
            </w:r>
          </w:p>
        </w:tc>
        <w:tc>
          <w:tcPr>
            <w:tcW w:w="758" w:type="dxa"/>
            <w:vAlign w:val="center"/>
          </w:tcPr>
          <w:p>
            <w:pPr>
              <w:pStyle w:val="12"/>
            </w:pPr>
            <w:r>
              <w:t>44.55</w:t>
            </w:r>
          </w:p>
        </w:tc>
        <w:tc>
          <w:tcPr>
            <w:tcW w:w="758" w:type="dxa"/>
            <w:vAlign w:val="center"/>
          </w:tcPr>
          <w:p>
            <w:pPr>
              <w:pStyle w:val="12"/>
            </w:pPr>
            <w:r>
              <w:t>44.55</w:t>
            </w:r>
          </w:p>
        </w:tc>
        <w:tc>
          <w:tcPr>
            <w:tcW w:w="758" w:type="dxa"/>
            <w:vAlign w:val="center"/>
          </w:tcPr>
          <w:p>
            <w:pPr>
              <w:pStyle w:val="12"/>
            </w:pPr>
            <w:r>
              <w:t>44.55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20</w:t>
            </w:r>
          </w:p>
        </w:tc>
        <w:tc>
          <w:tcPr>
            <w:tcW w:w="758" w:type="dxa"/>
            <w:vAlign w:val="center"/>
          </w:tcPr>
          <w:p>
            <w:pPr>
              <w:pStyle w:val="13"/>
            </w:pPr>
            <w:r>
              <w:t>20827</w:t>
            </w:r>
          </w:p>
        </w:tc>
        <w:tc>
          <w:tcPr>
            <w:tcW w:w="758" w:type="dxa"/>
            <w:vAlign w:val="center"/>
          </w:tcPr>
          <w:p>
            <w:pPr>
              <w:pStyle w:val="13"/>
            </w:pPr>
            <w:r>
              <w:t>财政对其他社会保险基金的补助</w:t>
            </w:r>
          </w:p>
        </w:tc>
        <w:tc>
          <w:tcPr>
            <w:tcW w:w="758" w:type="dxa"/>
            <w:vAlign w:val="center"/>
          </w:tcPr>
          <w:p>
            <w:pPr>
              <w:pStyle w:val="12"/>
            </w:pPr>
            <w:r>
              <w:t>6.57</w:t>
            </w:r>
          </w:p>
        </w:tc>
        <w:tc>
          <w:tcPr>
            <w:tcW w:w="758" w:type="dxa"/>
            <w:vAlign w:val="center"/>
          </w:tcPr>
          <w:p>
            <w:pPr>
              <w:pStyle w:val="12"/>
            </w:pPr>
            <w:r>
              <w:t>6.57</w:t>
            </w:r>
          </w:p>
        </w:tc>
        <w:tc>
          <w:tcPr>
            <w:tcW w:w="758" w:type="dxa"/>
            <w:vAlign w:val="center"/>
          </w:tcPr>
          <w:p>
            <w:pPr>
              <w:pStyle w:val="12"/>
            </w:pPr>
            <w:r>
              <w:t>6.57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21</w:t>
            </w:r>
          </w:p>
        </w:tc>
        <w:tc>
          <w:tcPr>
            <w:tcW w:w="758" w:type="dxa"/>
            <w:vAlign w:val="center"/>
          </w:tcPr>
          <w:p>
            <w:pPr>
              <w:pStyle w:val="13"/>
            </w:pPr>
            <w:r>
              <w:t>2082701</w:t>
            </w:r>
          </w:p>
        </w:tc>
        <w:tc>
          <w:tcPr>
            <w:tcW w:w="758" w:type="dxa"/>
            <w:vAlign w:val="center"/>
          </w:tcPr>
          <w:p>
            <w:pPr>
              <w:pStyle w:val="13"/>
            </w:pPr>
            <w:r>
              <w:t>财政对失业保险基金的补助</w:t>
            </w:r>
          </w:p>
        </w:tc>
        <w:tc>
          <w:tcPr>
            <w:tcW w:w="758" w:type="dxa"/>
            <w:vAlign w:val="center"/>
          </w:tcPr>
          <w:p>
            <w:pPr>
              <w:pStyle w:val="12"/>
            </w:pPr>
            <w:r>
              <w:t>3.83</w:t>
            </w:r>
          </w:p>
        </w:tc>
        <w:tc>
          <w:tcPr>
            <w:tcW w:w="758" w:type="dxa"/>
            <w:vAlign w:val="center"/>
          </w:tcPr>
          <w:p>
            <w:pPr>
              <w:pStyle w:val="12"/>
            </w:pPr>
            <w:r>
              <w:t>3.83</w:t>
            </w:r>
          </w:p>
        </w:tc>
        <w:tc>
          <w:tcPr>
            <w:tcW w:w="758" w:type="dxa"/>
            <w:vAlign w:val="center"/>
          </w:tcPr>
          <w:p>
            <w:pPr>
              <w:pStyle w:val="12"/>
            </w:pPr>
            <w:r>
              <w:t>3.83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22</w:t>
            </w:r>
          </w:p>
        </w:tc>
        <w:tc>
          <w:tcPr>
            <w:tcW w:w="758" w:type="dxa"/>
            <w:vAlign w:val="center"/>
          </w:tcPr>
          <w:p>
            <w:pPr>
              <w:pStyle w:val="13"/>
            </w:pPr>
            <w:r>
              <w:t>2082702</w:t>
            </w:r>
          </w:p>
        </w:tc>
        <w:tc>
          <w:tcPr>
            <w:tcW w:w="758" w:type="dxa"/>
            <w:vAlign w:val="center"/>
          </w:tcPr>
          <w:p>
            <w:pPr>
              <w:pStyle w:val="13"/>
            </w:pPr>
            <w:r>
              <w:t>财政对工伤保险基金的补助</w:t>
            </w:r>
          </w:p>
        </w:tc>
        <w:tc>
          <w:tcPr>
            <w:tcW w:w="758" w:type="dxa"/>
            <w:vAlign w:val="center"/>
          </w:tcPr>
          <w:p>
            <w:pPr>
              <w:pStyle w:val="12"/>
            </w:pPr>
            <w:r>
              <w:t>2.74</w:t>
            </w:r>
          </w:p>
        </w:tc>
        <w:tc>
          <w:tcPr>
            <w:tcW w:w="758" w:type="dxa"/>
            <w:vAlign w:val="center"/>
          </w:tcPr>
          <w:p>
            <w:pPr>
              <w:pStyle w:val="12"/>
            </w:pPr>
            <w:r>
              <w:t>2.74</w:t>
            </w:r>
          </w:p>
        </w:tc>
        <w:tc>
          <w:tcPr>
            <w:tcW w:w="758" w:type="dxa"/>
            <w:vAlign w:val="center"/>
          </w:tcPr>
          <w:p>
            <w:pPr>
              <w:pStyle w:val="12"/>
            </w:pPr>
            <w:r>
              <w:t>2.74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23</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83.49</w:t>
            </w:r>
          </w:p>
        </w:tc>
        <w:tc>
          <w:tcPr>
            <w:tcW w:w="758" w:type="dxa"/>
            <w:vAlign w:val="center"/>
          </w:tcPr>
          <w:p>
            <w:pPr>
              <w:pStyle w:val="12"/>
            </w:pPr>
            <w:r>
              <w:t>83.49</w:t>
            </w:r>
          </w:p>
        </w:tc>
        <w:tc>
          <w:tcPr>
            <w:tcW w:w="758" w:type="dxa"/>
            <w:vAlign w:val="center"/>
          </w:tcPr>
          <w:p>
            <w:pPr>
              <w:pStyle w:val="12"/>
            </w:pPr>
            <w:r>
              <w:t>83.49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24</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83.49</w:t>
            </w:r>
          </w:p>
        </w:tc>
        <w:tc>
          <w:tcPr>
            <w:tcW w:w="758" w:type="dxa"/>
            <w:vAlign w:val="center"/>
          </w:tcPr>
          <w:p>
            <w:pPr>
              <w:pStyle w:val="12"/>
            </w:pPr>
            <w:r>
              <w:t>83.49</w:t>
            </w:r>
          </w:p>
        </w:tc>
        <w:tc>
          <w:tcPr>
            <w:tcW w:w="758" w:type="dxa"/>
            <w:vAlign w:val="center"/>
          </w:tcPr>
          <w:p>
            <w:pPr>
              <w:pStyle w:val="12"/>
            </w:pPr>
            <w:r>
              <w:t>83.49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25</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8.44</w:t>
            </w:r>
          </w:p>
        </w:tc>
        <w:tc>
          <w:tcPr>
            <w:tcW w:w="758" w:type="dxa"/>
            <w:vAlign w:val="center"/>
          </w:tcPr>
          <w:p>
            <w:pPr>
              <w:pStyle w:val="12"/>
            </w:pPr>
            <w:r>
              <w:t>8.44</w:t>
            </w:r>
          </w:p>
        </w:tc>
        <w:tc>
          <w:tcPr>
            <w:tcW w:w="758" w:type="dxa"/>
            <w:vAlign w:val="center"/>
          </w:tcPr>
          <w:p>
            <w:pPr>
              <w:pStyle w:val="12"/>
            </w:pPr>
            <w:r>
              <w:t>8.44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26</w:t>
            </w:r>
          </w:p>
        </w:tc>
        <w:tc>
          <w:tcPr>
            <w:tcW w:w="758" w:type="dxa"/>
            <w:vAlign w:val="center"/>
          </w:tcPr>
          <w:p>
            <w:pPr>
              <w:pStyle w:val="13"/>
            </w:pPr>
            <w:r>
              <w:t>2101102</w:t>
            </w:r>
          </w:p>
        </w:tc>
        <w:tc>
          <w:tcPr>
            <w:tcW w:w="758" w:type="dxa"/>
            <w:vAlign w:val="center"/>
          </w:tcPr>
          <w:p>
            <w:pPr>
              <w:pStyle w:val="13"/>
            </w:pPr>
            <w:r>
              <w:t>事业单位医疗</w:t>
            </w:r>
          </w:p>
        </w:tc>
        <w:tc>
          <w:tcPr>
            <w:tcW w:w="758" w:type="dxa"/>
            <w:vAlign w:val="center"/>
          </w:tcPr>
          <w:p>
            <w:pPr>
              <w:pStyle w:val="12"/>
            </w:pPr>
            <w:r>
              <w:t>46.39</w:t>
            </w:r>
          </w:p>
        </w:tc>
        <w:tc>
          <w:tcPr>
            <w:tcW w:w="758" w:type="dxa"/>
            <w:vAlign w:val="center"/>
          </w:tcPr>
          <w:p>
            <w:pPr>
              <w:pStyle w:val="12"/>
            </w:pPr>
            <w:r>
              <w:t>46.39</w:t>
            </w:r>
          </w:p>
        </w:tc>
        <w:tc>
          <w:tcPr>
            <w:tcW w:w="758" w:type="dxa"/>
            <w:vAlign w:val="center"/>
          </w:tcPr>
          <w:p>
            <w:pPr>
              <w:pStyle w:val="12"/>
            </w:pPr>
            <w:r>
              <w:t>46.39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27</w:t>
            </w:r>
          </w:p>
        </w:tc>
        <w:tc>
          <w:tcPr>
            <w:tcW w:w="758" w:type="dxa"/>
            <w:vAlign w:val="center"/>
          </w:tcPr>
          <w:p>
            <w:pPr>
              <w:pStyle w:val="13"/>
            </w:pPr>
            <w:r>
              <w:t>2101103</w:t>
            </w:r>
          </w:p>
        </w:tc>
        <w:tc>
          <w:tcPr>
            <w:tcW w:w="758" w:type="dxa"/>
            <w:vAlign w:val="center"/>
          </w:tcPr>
          <w:p>
            <w:pPr>
              <w:pStyle w:val="13"/>
            </w:pPr>
            <w:r>
              <w:t>公务员医疗补助</w:t>
            </w:r>
          </w:p>
        </w:tc>
        <w:tc>
          <w:tcPr>
            <w:tcW w:w="758" w:type="dxa"/>
            <w:vAlign w:val="center"/>
          </w:tcPr>
          <w:p>
            <w:pPr>
              <w:pStyle w:val="12"/>
            </w:pPr>
            <w:r>
              <w:t>28.66</w:t>
            </w:r>
          </w:p>
        </w:tc>
        <w:tc>
          <w:tcPr>
            <w:tcW w:w="758" w:type="dxa"/>
            <w:vAlign w:val="center"/>
          </w:tcPr>
          <w:p>
            <w:pPr>
              <w:pStyle w:val="12"/>
            </w:pPr>
            <w:r>
              <w:t>28.66</w:t>
            </w:r>
          </w:p>
        </w:tc>
        <w:tc>
          <w:tcPr>
            <w:tcW w:w="758" w:type="dxa"/>
            <w:vAlign w:val="center"/>
          </w:tcPr>
          <w:p>
            <w:pPr>
              <w:pStyle w:val="12"/>
            </w:pPr>
            <w:r>
              <w:t>28.66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28</w:t>
            </w:r>
          </w:p>
        </w:tc>
        <w:tc>
          <w:tcPr>
            <w:tcW w:w="758" w:type="dxa"/>
            <w:vAlign w:val="center"/>
          </w:tcPr>
          <w:p>
            <w:pPr>
              <w:pStyle w:val="13"/>
            </w:pPr>
            <w:r>
              <w:t>211</w:t>
            </w:r>
          </w:p>
        </w:tc>
        <w:tc>
          <w:tcPr>
            <w:tcW w:w="758" w:type="dxa"/>
            <w:vAlign w:val="center"/>
          </w:tcPr>
          <w:p>
            <w:pPr>
              <w:pStyle w:val="13"/>
            </w:pPr>
            <w:r>
              <w:t>节能环保支出</w:t>
            </w:r>
          </w:p>
        </w:tc>
        <w:tc>
          <w:tcPr>
            <w:tcW w:w="758" w:type="dxa"/>
            <w:vAlign w:val="center"/>
          </w:tcPr>
          <w:p>
            <w:pPr>
              <w:pStyle w:val="12"/>
            </w:pPr>
            <w:r>
              <w:t>6538.79</w:t>
            </w:r>
          </w:p>
        </w:tc>
        <w:tc>
          <w:tcPr>
            <w:tcW w:w="758" w:type="dxa"/>
            <w:vAlign w:val="center"/>
          </w:tcPr>
          <w:p>
            <w:pPr>
              <w:pStyle w:val="12"/>
            </w:pPr>
            <w:r>
              <w:t>6270.00</w:t>
            </w:r>
          </w:p>
        </w:tc>
        <w:tc>
          <w:tcPr>
            <w:tcW w:w="758" w:type="dxa"/>
            <w:vAlign w:val="center"/>
          </w:tcPr>
          <w:p>
            <w:pPr>
              <w:pStyle w:val="12"/>
            </w:pPr>
            <w:r>
              <w:t>6270.00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268.79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29</w:t>
            </w:r>
          </w:p>
        </w:tc>
        <w:tc>
          <w:tcPr>
            <w:tcW w:w="758" w:type="dxa"/>
            <w:vAlign w:val="center"/>
          </w:tcPr>
          <w:p>
            <w:pPr>
              <w:pStyle w:val="13"/>
            </w:pPr>
            <w:r>
              <w:t>21103</w:t>
            </w:r>
          </w:p>
        </w:tc>
        <w:tc>
          <w:tcPr>
            <w:tcW w:w="758" w:type="dxa"/>
            <w:vAlign w:val="center"/>
          </w:tcPr>
          <w:p>
            <w:pPr>
              <w:pStyle w:val="13"/>
            </w:pPr>
            <w:r>
              <w:t>污染防治</w:t>
            </w:r>
          </w:p>
        </w:tc>
        <w:tc>
          <w:tcPr>
            <w:tcW w:w="758" w:type="dxa"/>
            <w:vAlign w:val="center"/>
          </w:tcPr>
          <w:p>
            <w:pPr>
              <w:pStyle w:val="12"/>
            </w:pPr>
            <w:r>
              <w:t>6538.79</w:t>
            </w:r>
          </w:p>
        </w:tc>
        <w:tc>
          <w:tcPr>
            <w:tcW w:w="758" w:type="dxa"/>
            <w:vAlign w:val="center"/>
          </w:tcPr>
          <w:p>
            <w:pPr>
              <w:pStyle w:val="12"/>
            </w:pPr>
            <w:r>
              <w:t>6270.00</w:t>
            </w:r>
          </w:p>
        </w:tc>
        <w:tc>
          <w:tcPr>
            <w:tcW w:w="758" w:type="dxa"/>
            <w:vAlign w:val="center"/>
          </w:tcPr>
          <w:p>
            <w:pPr>
              <w:pStyle w:val="12"/>
            </w:pPr>
            <w:r>
              <w:t>6270.00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268.79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30</w:t>
            </w:r>
          </w:p>
        </w:tc>
        <w:tc>
          <w:tcPr>
            <w:tcW w:w="758" w:type="dxa"/>
            <w:vAlign w:val="center"/>
          </w:tcPr>
          <w:p>
            <w:pPr>
              <w:pStyle w:val="13"/>
            </w:pPr>
            <w:r>
              <w:t>2110301</w:t>
            </w:r>
          </w:p>
        </w:tc>
        <w:tc>
          <w:tcPr>
            <w:tcW w:w="758" w:type="dxa"/>
            <w:vAlign w:val="center"/>
          </w:tcPr>
          <w:p>
            <w:pPr>
              <w:pStyle w:val="13"/>
            </w:pPr>
            <w:r>
              <w:t>大气</w:t>
            </w:r>
          </w:p>
        </w:tc>
        <w:tc>
          <w:tcPr>
            <w:tcW w:w="758" w:type="dxa"/>
            <w:vAlign w:val="center"/>
          </w:tcPr>
          <w:p>
            <w:pPr>
              <w:pStyle w:val="12"/>
            </w:pPr>
            <w:r>
              <w:t>6538.79</w:t>
            </w:r>
          </w:p>
        </w:tc>
        <w:tc>
          <w:tcPr>
            <w:tcW w:w="758" w:type="dxa"/>
            <w:vAlign w:val="center"/>
          </w:tcPr>
          <w:p>
            <w:pPr>
              <w:pStyle w:val="12"/>
            </w:pPr>
            <w:r>
              <w:t>6270.00</w:t>
            </w:r>
          </w:p>
        </w:tc>
        <w:tc>
          <w:tcPr>
            <w:tcW w:w="758" w:type="dxa"/>
            <w:vAlign w:val="center"/>
          </w:tcPr>
          <w:p>
            <w:pPr>
              <w:pStyle w:val="12"/>
            </w:pPr>
            <w:r>
              <w:t>6270.00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268.79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31</w:t>
            </w:r>
          </w:p>
        </w:tc>
        <w:tc>
          <w:tcPr>
            <w:tcW w:w="758" w:type="dxa"/>
            <w:vAlign w:val="center"/>
          </w:tcPr>
          <w:p>
            <w:pPr>
              <w:pStyle w:val="13"/>
            </w:pPr>
            <w:r>
              <w:t>212</w:t>
            </w:r>
          </w:p>
        </w:tc>
        <w:tc>
          <w:tcPr>
            <w:tcW w:w="758" w:type="dxa"/>
            <w:vAlign w:val="center"/>
          </w:tcPr>
          <w:p>
            <w:pPr>
              <w:pStyle w:val="13"/>
            </w:pPr>
            <w:r>
              <w:t>城乡社区支出</w:t>
            </w:r>
          </w:p>
        </w:tc>
        <w:tc>
          <w:tcPr>
            <w:tcW w:w="758" w:type="dxa"/>
            <w:vAlign w:val="center"/>
          </w:tcPr>
          <w:p>
            <w:pPr>
              <w:pStyle w:val="12"/>
            </w:pPr>
            <w:r>
              <w:t>7000.00</w:t>
            </w:r>
          </w:p>
        </w:tc>
        <w:tc>
          <w:tcPr>
            <w:tcW w:w="758" w:type="dxa"/>
            <w:vAlign w:val="center"/>
          </w:tcPr>
          <w:p>
            <w:pPr>
              <w:pStyle w:val="12"/>
            </w:pPr>
            <w:r>
              <w:t>7000.00</w:t>
            </w:r>
          </w:p>
        </w:tc>
        <w:tc>
          <w:tcPr>
            <w:tcW w:w="758" w:type="dxa"/>
            <w:vAlign w:val="center"/>
          </w:tcPr>
          <w:p>
            <w:pPr>
              <w:pStyle w:val="12"/>
            </w:pPr>
            <w:r>
              <w:t>7000.00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32</w:t>
            </w:r>
          </w:p>
        </w:tc>
        <w:tc>
          <w:tcPr>
            <w:tcW w:w="758" w:type="dxa"/>
            <w:vAlign w:val="center"/>
          </w:tcPr>
          <w:p>
            <w:pPr>
              <w:pStyle w:val="13"/>
            </w:pPr>
            <w:r>
              <w:t>21208</w:t>
            </w:r>
          </w:p>
        </w:tc>
        <w:tc>
          <w:tcPr>
            <w:tcW w:w="758" w:type="dxa"/>
            <w:vAlign w:val="center"/>
          </w:tcPr>
          <w:p>
            <w:pPr>
              <w:pStyle w:val="13"/>
            </w:pPr>
            <w:r>
              <w:t>国有土地使用权出让收入安排的支出</w:t>
            </w:r>
          </w:p>
        </w:tc>
        <w:tc>
          <w:tcPr>
            <w:tcW w:w="758" w:type="dxa"/>
            <w:vAlign w:val="center"/>
          </w:tcPr>
          <w:p>
            <w:pPr>
              <w:pStyle w:val="12"/>
            </w:pPr>
            <w:r>
              <w:t>7000.00</w:t>
            </w:r>
          </w:p>
        </w:tc>
        <w:tc>
          <w:tcPr>
            <w:tcW w:w="758" w:type="dxa"/>
            <w:vAlign w:val="center"/>
          </w:tcPr>
          <w:p>
            <w:pPr>
              <w:pStyle w:val="12"/>
            </w:pPr>
            <w:r>
              <w:t>7000.00</w:t>
            </w:r>
          </w:p>
        </w:tc>
        <w:tc>
          <w:tcPr>
            <w:tcW w:w="758" w:type="dxa"/>
            <w:vAlign w:val="center"/>
          </w:tcPr>
          <w:p>
            <w:pPr>
              <w:pStyle w:val="12"/>
            </w:pPr>
            <w:r>
              <w:t>7000.00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33</w:t>
            </w:r>
          </w:p>
        </w:tc>
        <w:tc>
          <w:tcPr>
            <w:tcW w:w="758" w:type="dxa"/>
            <w:vAlign w:val="center"/>
          </w:tcPr>
          <w:p>
            <w:pPr>
              <w:pStyle w:val="13"/>
            </w:pPr>
            <w:r>
              <w:t>2120816</w:t>
            </w:r>
          </w:p>
        </w:tc>
        <w:tc>
          <w:tcPr>
            <w:tcW w:w="758" w:type="dxa"/>
            <w:vAlign w:val="center"/>
          </w:tcPr>
          <w:p>
            <w:pPr>
              <w:pStyle w:val="13"/>
            </w:pPr>
            <w:r>
              <w:t>农业农村生态环境支出</w:t>
            </w:r>
          </w:p>
        </w:tc>
        <w:tc>
          <w:tcPr>
            <w:tcW w:w="758" w:type="dxa"/>
            <w:vAlign w:val="center"/>
          </w:tcPr>
          <w:p>
            <w:pPr>
              <w:pStyle w:val="12"/>
            </w:pPr>
            <w:r>
              <w:t>7000.00</w:t>
            </w:r>
          </w:p>
        </w:tc>
        <w:tc>
          <w:tcPr>
            <w:tcW w:w="758" w:type="dxa"/>
            <w:vAlign w:val="center"/>
          </w:tcPr>
          <w:p>
            <w:pPr>
              <w:pStyle w:val="12"/>
            </w:pPr>
            <w:r>
              <w:t>7000.00</w:t>
            </w:r>
          </w:p>
        </w:tc>
        <w:tc>
          <w:tcPr>
            <w:tcW w:w="758" w:type="dxa"/>
            <w:vAlign w:val="center"/>
          </w:tcPr>
          <w:p>
            <w:pPr>
              <w:pStyle w:val="12"/>
            </w:pPr>
            <w:r>
              <w:t>7000.00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34</w:t>
            </w:r>
          </w:p>
        </w:tc>
        <w:tc>
          <w:tcPr>
            <w:tcW w:w="758" w:type="dxa"/>
            <w:vAlign w:val="center"/>
          </w:tcPr>
          <w:p>
            <w:pPr>
              <w:pStyle w:val="13"/>
            </w:pPr>
            <w:r>
              <w:t>213</w:t>
            </w:r>
          </w:p>
        </w:tc>
        <w:tc>
          <w:tcPr>
            <w:tcW w:w="758" w:type="dxa"/>
            <w:vAlign w:val="center"/>
          </w:tcPr>
          <w:p>
            <w:pPr>
              <w:pStyle w:val="13"/>
            </w:pPr>
            <w:r>
              <w:t>农林水支出</w:t>
            </w:r>
          </w:p>
        </w:tc>
        <w:tc>
          <w:tcPr>
            <w:tcW w:w="758" w:type="dxa"/>
            <w:vAlign w:val="center"/>
          </w:tcPr>
          <w:p>
            <w:pPr>
              <w:pStyle w:val="12"/>
            </w:pPr>
            <w:r>
              <w:t>522.80</w:t>
            </w:r>
          </w:p>
        </w:tc>
        <w:tc>
          <w:tcPr>
            <w:tcW w:w="758" w:type="dxa"/>
            <w:vAlign w:val="center"/>
          </w:tcPr>
          <w:p>
            <w:pPr>
              <w:pStyle w:val="12"/>
            </w:pPr>
            <w:r>
              <w:t>102.00</w:t>
            </w:r>
          </w:p>
        </w:tc>
        <w:tc>
          <w:tcPr>
            <w:tcW w:w="758" w:type="dxa"/>
            <w:vAlign w:val="center"/>
          </w:tcPr>
          <w:p>
            <w:pPr>
              <w:pStyle w:val="12"/>
            </w:pPr>
            <w:r>
              <w:t>102.00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420.80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35</w:t>
            </w:r>
          </w:p>
        </w:tc>
        <w:tc>
          <w:tcPr>
            <w:tcW w:w="758" w:type="dxa"/>
            <w:vAlign w:val="center"/>
          </w:tcPr>
          <w:p>
            <w:pPr>
              <w:pStyle w:val="13"/>
            </w:pPr>
            <w:r>
              <w:t>21305</w:t>
            </w:r>
          </w:p>
        </w:tc>
        <w:tc>
          <w:tcPr>
            <w:tcW w:w="758" w:type="dxa"/>
            <w:vAlign w:val="center"/>
          </w:tcPr>
          <w:p>
            <w:pPr>
              <w:pStyle w:val="13"/>
            </w:pPr>
            <w:r>
              <w:t>巩固脱贫攻坚成果衔接乡村振兴</w:t>
            </w:r>
          </w:p>
        </w:tc>
        <w:tc>
          <w:tcPr>
            <w:tcW w:w="758" w:type="dxa"/>
            <w:vAlign w:val="center"/>
          </w:tcPr>
          <w:p>
            <w:pPr>
              <w:pStyle w:val="12"/>
            </w:pPr>
            <w:r>
              <w:t>522.80</w:t>
            </w:r>
          </w:p>
        </w:tc>
        <w:tc>
          <w:tcPr>
            <w:tcW w:w="758" w:type="dxa"/>
            <w:vAlign w:val="center"/>
          </w:tcPr>
          <w:p>
            <w:pPr>
              <w:pStyle w:val="12"/>
            </w:pPr>
            <w:r>
              <w:t>102.00</w:t>
            </w:r>
          </w:p>
        </w:tc>
        <w:tc>
          <w:tcPr>
            <w:tcW w:w="758" w:type="dxa"/>
            <w:vAlign w:val="center"/>
          </w:tcPr>
          <w:p>
            <w:pPr>
              <w:pStyle w:val="12"/>
            </w:pPr>
            <w:r>
              <w:t>102.00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420.80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36</w:t>
            </w:r>
          </w:p>
        </w:tc>
        <w:tc>
          <w:tcPr>
            <w:tcW w:w="758" w:type="dxa"/>
            <w:vAlign w:val="center"/>
          </w:tcPr>
          <w:p>
            <w:pPr>
              <w:pStyle w:val="13"/>
            </w:pPr>
            <w:r>
              <w:t>2130504</w:t>
            </w:r>
          </w:p>
        </w:tc>
        <w:tc>
          <w:tcPr>
            <w:tcW w:w="758" w:type="dxa"/>
            <w:vAlign w:val="center"/>
          </w:tcPr>
          <w:p>
            <w:pPr>
              <w:pStyle w:val="13"/>
            </w:pPr>
            <w:r>
              <w:t>农村基础设施建设</w:t>
            </w:r>
          </w:p>
        </w:tc>
        <w:tc>
          <w:tcPr>
            <w:tcW w:w="758" w:type="dxa"/>
            <w:vAlign w:val="center"/>
          </w:tcPr>
          <w:p>
            <w:pPr>
              <w:pStyle w:val="12"/>
            </w:pPr>
            <w:r>
              <w:t>420.80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420.80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37</w:t>
            </w:r>
          </w:p>
        </w:tc>
        <w:tc>
          <w:tcPr>
            <w:tcW w:w="758" w:type="dxa"/>
            <w:vAlign w:val="center"/>
          </w:tcPr>
          <w:p>
            <w:pPr>
              <w:pStyle w:val="13"/>
            </w:pPr>
            <w:r>
              <w:t>2130599</w:t>
            </w:r>
          </w:p>
        </w:tc>
        <w:tc>
          <w:tcPr>
            <w:tcW w:w="758" w:type="dxa"/>
            <w:vAlign w:val="center"/>
          </w:tcPr>
          <w:p>
            <w:pPr>
              <w:pStyle w:val="13"/>
            </w:pPr>
            <w:r>
              <w:t>其他巩固脱贫攻坚成果衔接乡村振兴支出</w:t>
            </w:r>
          </w:p>
        </w:tc>
        <w:tc>
          <w:tcPr>
            <w:tcW w:w="758" w:type="dxa"/>
            <w:vAlign w:val="center"/>
          </w:tcPr>
          <w:p>
            <w:pPr>
              <w:pStyle w:val="12"/>
            </w:pPr>
            <w:r>
              <w:t>102.00</w:t>
            </w:r>
          </w:p>
        </w:tc>
        <w:tc>
          <w:tcPr>
            <w:tcW w:w="758" w:type="dxa"/>
            <w:vAlign w:val="center"/>
          </w:tcPr>
          <w:p>
            <w:pPr>
              <w:pStyle w:val="12"/>
            </w:pPr>
            <w:r>
              <w:t>102.00</w:t>
            </w:r>
          </w:p>
        </w:tc>
        <w:tc>
          <w:tcPr>
            <w:tcW w:w="758" w:type="dxa"/>
            <w:vAlign w:val="center"/>
          </w:tcPr>
          <w:p>
            <w:pPr>
              <w:pStyle w:val="12"/>
            </w:pPr>
            <w:r>
              <w:t>102.00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38</w:t>
            </w:r>
          </w:p>
        </w:tc>
        <w:tc>
          <w:tcPr>
            <w:tcW w:w="758" w:type="dxa"/>
            <w:vAlign w:val="center"/>
          </w:tcPr>
          <w:p>
            <w:pPr>
              <w:pStyle w:val="13"/>
            </w:pPr>
            <w:r>
              <w:t>215</w:t>
            </w:r>
          </w:p>
        </w:tc>
        <w:tc>
          <w:tcPr>
            <w:tcW w:w="758" w:type="dxa"/>
            <w:vAlign w:val="center"/>
          </w:tcPr>
          <w:p>
            <w:pPr>
              <w:pStyle w:val="13"/>
            </w:pPr>
            <w:r>
              <w:t>资源勘探工业信息等支出</w:t>
            </w:r>
          </w:p>
        </w:tc>
        <w:tc>
          <w:tcPr>
            <w:tcW w:w="758" w:type="dxa"/>
            <w:vAlign w:val="center"/>
          </w:tcPr>
          <w:p>
            <w:pPr>
              <w:pStyle w:val="12"/>
            </w:pPr>
            <w:r>
              <w:t>3.89</w:t>
            </w:r>
          </w:p>
        </w:tc>
        <w:tc>
          <w:tcPr>
            <w:tcW w:w="758" w:type="dxa"/>
            <w:vAlign w:val="center"/>
          </w:tcPr>
          <w:p>
            <w:pPr>
              <w:pStyle w:val="12"/>
            </w:pPr>
            <w:r>
              <w:t>3.89</w:t>
            </w:r>
          </w:p>
        </w:tc>
        <w:tc>
          <w:tcPr>
            <w:tcW w:w="758" w:type="dxa"/>
            <w:vAlign w:val="center"/>
          </w:tcPr>
          <w:p>
            <w:pPr>
              <w:pStyle w:val="12"/>
            </w:pPr>
            <w:r>
              <w:t>3.89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39</w:t>
            </w:r>
          </w:p>
        </w:tc>
        <w:tc>
          <w:tcPr>
            <w:tcW w:w="758" w:type="dxa"/>
            <w:vAlign w:val="center"/>
          </w:tcPr>
          <w:p>
            <w:pPr>
              <w:pStyle w:val="13"/>
            </w:pPr>
            <w:r>
              <w:t>21505</w:t>
            </w:r>
          </w:p>
        </w:tc>
        <w:tc>
          <w:tcPr>
            <w:tcW w:w="758" w:type="dxa"/>
            <w:vAlign w:val="center"/>
          </w:tcPr>
          <w:p>
            <w:pPr>
              <w:pStyle w:val="13"/>
            </w:pPr>
            <w:r>
              <w:t>工业和信息产业监管</w:t>
            </w:r>
          </w:p>
        </w:tc>
        <w:tc>
          <w:tcPr>
            <w:tcW w:w="758" w:type="dxa"/>
            <w:vAlign w:val="center"/>
          </w:tcPr>
          <w:p>
            <w:pPr>
              <w:pStyle w:val="12"/>
            </w:pPr>
            <w:r>
              <w:t>3.89</w:t>
            </w:r>
          </w:p>
        </w:tc>
        <w:tc>
          <w:tcPr>
            <w:tcW w:w="758" w:type="dxa"/>
            <w:vAlign w:val="center"/>
          </w:tcPr>
          <w:p>
            <w:pPr>
              <w:pStyle w:val="12"/>
            </w:pPr>
            <w:r>
              <w:t>3.89</w:t>
            </w:r>
          </w:p>
        </w:tc>
        <w:tc>
          <w:tcPr>
            <w:tcW w:w="758" w:type="dxa"/>
            <w:vAlign w:val="center"/>
          </w:tcPr>
          <w:p>
            <w:pPr>
              <w:pStyle w:val="12"/>
            </w:pPr>
            <w:r>
              <w:t>3.89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40</w:t>
            </w:r>
          </w:p>
        </w:tc>
        <w:tc>
          <w:tcPr>
            <w:tcW w:w="758" w:type="dxa"/>
            <w:vAlign w:val="center"/>
          </w:tcPr>
          <w:p>
            <w:pPr>
              <w:pStyle w:val="13"/>
            </w:pPr>
            <w:r>
              <w:t>2150507</w:t>
            </w:r>
          </w:p>
        </w:tc>
        <w:tc>
          <w:tcPr>
            <w:tcW w:w="758" w:type="dxa"/>
            <w:vAlign w:val="center"/>
          </w:tcPr>
          <w:p>
            <w:pPr>
              <w:pStyle w:val="13"/>
            </w:pPr>
            <w:r>
              <w:t>专用通信</w:t>
            </w:r>
          </w:p>
        </w:tc>
        <w:tc>
          <w:tcPr>
            <w:tcW w:w="758" w:type="dxa"/>
            <w:vAlign w:val="center"/>
          </w:tcPr>
          <w:p>
            <w:pPr>
              <w:pStyle w:val="12"/>
            </w:pPr>
            <w:r>
              <w:t>3.89</w:t>
            </w:r>
          </w:p>
        </w:tc>
        <w:tc>
          <w:tcPr>
            <w:tcW w:w="758" w:type="dxa"/>
            <w:vAlign w:val="center"/>
          </w:tcPr>
          <w:p>
            <w:pPr>
              <w:pStyle w:val="12"/>
            </w:pPr>
            <w:r>
              <w:t>3.89</w:t>
            </w:r>
          </w:p>
        </w:tc>
        <w:tc>
          <w:tcPr>
            <w:tcW w:w="758" w:type="dxa"/>
            <w:vAlign w:val="center"/>
          </w:tcPr>
          <w:p>
            <w:pPr>
              <w:pStyle w:val="12"/>
            </w:pPr>
            <w:r>
              <w:t>3.89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41</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87.69</w:t>
            </w:r>
          </w:p>
        </w:tc>
        <w:tc>
          <w:tcPr>
            <w:tcW w:w="758" w:type="dxa"/>
            <w:vAlign w:val="center"/>
          </w:tcPr>
          <w:p>
            <w:pPr>
              <w:pStyle w:val="12"/>
            </w:pPr>
            <w:r>
              <w:t>87.69</w:t>
            </w:r>
          </w:p>
        </w:tc>
        <w:tc>
          <w:tcPr>
            <w:tcW w:w="758" w:type="dxa"/>
            <w:vAlign w:val="center"/>
          </w:tcPr>
          <w:p>
            <w:pPr>
              <w:pStyle w:val="12"/>
            </w:pPr>
            <w:r>
              <w:t>87.69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42</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87.69</w:t>
            </w:r>
          </w:p>
        </w:tc>
        <w:tc>
          <w:tcPr>
            <w:tcW w:w="758" w:type="dxa"/>
            <w:vAlign w:val="center"/>
          </w:tcPr>
          <w:p>
            <w:pPr>
              <w:pStyle w:val="12"/>
            </w:pPr>
            <w:r>
              <w:t>87.69</w:t>
            </w:r>
          </w:p>
        </w:tc>
        <w:tc>
          <w:tcPr>
            <w:tcW w:w="758" w:type="dxa"/>
            <w:vAlign w:val="center"/>
          </w:tcPr>
          <w:p>
            <w:pPr>
              <w:pStyle w:val="12"/>
            </w:pPr>
            <w:r>
              <w:t>87.69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43</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87.69</w:t>
            </w:r>
          </w:p>
        </w:tc>
        <w:tc>
          <w:tcPr>
            <w:tcW w:w="758" w:type="dxa"/>
            <w:vAlign w:val="center"/>
          </w:tcPr>
          <w:p>
            <w:pPr>
              <w:pStyle w:val="12"/>
            </w:pPr>
            <w:r>
              <w:t>87.69</w:t>
            </w:r>
          </w:p>
        </w:tc>
        <w:tc>
          <w:tcPr>
            <w:tcW w:w="758" w:type="dxa"/>
            <w:vAlign w:val="center"/>
          </w:tcPr>
          <w:p>
            <w:pPr>
              <w:pStyle w:val="12"/>
            </w:pPr>
            <w:r>
              <w:t>87.69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44</w:t>
            </w:r>
          </w:p>
        </w:tc>
        <w:tc>
          <w:tcPr>
            <w:tcW w:w="758" w:type="dxa"/>
            <w:vAlign w:val="center"/>
          </w:tcPr>
          <w:p>
            <w:pPr>
              <w:pStyle w:val="13"/>
            </w:pPr>
            <w:r>
              <w:t>222</w:t>
            </w:r>
          </w:p>
        </w:tc>
        <w:tc>
          <w:tcPr>
            <w:tcW w:w="758" w:type="dxa"/>
            <w:vAlign w:val="center"/>
          </w:tcPr>
          <w:p>
            <w:pPr>
              <w:pStyle w:val="13"/>
            </w:pPr>
            <w:r>
              <w:t>粮油物资储备支出</w:t>
            </w:r>
          </w:p>
        </w:tc>
        <w:tc>
          <w:tcPr>
            <w:tcW w:w="758" w:type="dxa"/>
            <w:vAlign w:val="center"/>
          </w:tcPr>
          <w:p>
            <w:pPr>
              <w:pStyle w:val="12"/>
            </w:pPr>
            <w:r>
              <w:t>392.45</w:t>
            </w:r>
          </w:p>
        </w:tc>
        <w:tc>
          <w:tcPr>
            <w:tcW w:w="758" w:type="dxa"/>
            <w:vAlign w:val="center"/>
          </w:tcPr>
          <w:p>
            <w:pPr>
              <w:pStyle w:val="12"/>
            </w:pPr>
            <w:r>
              <w:t>392.45</w:t>
            </w:r>
          </w:p>
        </w:tc>
        <w:tc>
          <w:tcPr>
            <w:tcW w:w="758" w:type="dxa"/>
            <w:vAlign w:val="center"/>
          </w:tcPr>
          <w:p>
            <w:pPr>
              <w:pStyle w:val="12"/>
            </w:pPr>
            <w:r>
              <w:t>392.45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45</w:t>
            </w:r>
          </w:p>
        </w:tc>
        <w:tc>
          <w:tcPr>
            <w:tcW w:w="758" w:type="dxa"/>
            <w:vAlign w:val="center"/>
          </w:tcPr>
          <w:p>
            <w:pPr>
              <w:pStyle w:val="13"/>
            </w:pPr>
            <w:r>
              <w:t>22201</w:t>
            </w:r>
          </w:p>
        </w:tc>
        <w:tc>
          <w:tcPr>
            <w:tcW w:w="758" w:type="dxa"/>
            <w:vAlign w:val="center"/>
          </w:tcPr>
          <w:p>
            <w:pPr>
              <w:pStyle w:val="13"/>
            </w:pPr>
            <w:r>
              <w:t>粮油物资事务</w:t>
            </w:r>
          </w:p>
        </w:tc>
        <w:tc>
          <w:tcPr>
            <w:tcW w:w="758" w:type="dxa"/>
            <w:vAlign w:val="center"/>
          </w:tcPr>
          <w:p>
            <w:pPr>
              <w:pStyle w:val="12"/>
            </w:pPr>
            <w:r>
              <w:t>122.45</w:t>
            </w:r>
          </w:p>
        </w:tc>
        <w:tc>
          <w:tcPr>
            <w:tcW w:w="758" w:type="dxa"/>
            <w:vAlign w:val="center"/>
          </w:tcPr>
          <w:p>
            <w:pPr>
              <w:pStyle w:val="12"/>
            </w:pPr>
            <w:r>
              <w:t>122.45</w:t>
            </w:r>
          </w:p>
        </w:tc>
        <w:tc>
          <w:tcPr>
            <w:tcW w:w="758" w:type="dxa"/>
            <w:vAlign w:val="center"/>
          </w:tcPr>
          <w:p>
            <w:pPr>
              <w:pStyle w:val="12"/>
            </w:pPr>
            <w:r>
              <w:t>122.45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46</w:t>
            </w:r>
          </w:p>
        </w:tc>
        <w:tc>
          <w:tcPr>
            <w:tcW w:w="758" w:type="dxa"/>
            <w:vAlign w:val="center"/>
          </w:tcPr>
          <w:p>
            <w:pPr>
              <w:pStyle w:val="13"/>
            </w:pPr>
            <w:r>
              <w:t>2220105</w:t>
            </w:r>
          </w:p>
        </w:tc>
        <w:tc>
          <w:tcPr>
            <w:tcW w:w="758" w:type="dxa"/>
            <w:vAlign w:val="center"/>
          </w:tcPr>
          <w:p>
            <w:pPr>
              <w:pStyle w:val="13"/>
            </w:pPr>
            <w:r>
              <w:t>信息统计</w:t>
            </w:r>
          </w:p>
        </w:tc>
        <w:tc>
          <w:tcPr>
            <w:tcW w:w="758" w:type="dxa"/>
            <w:vAlign w:val="center"/>
          </w:tcPr>
          <w:p>
            <w:pPr>
              <w:pStyle w:val="12"/>
            </w:pPr>
            <w:r>
              <w:t>5.00</w:t>
            </w:r>
          </w:p>
        </w:tc>
        <w:tc>
          <w:tcPr>
            <w:tcW w:w="758" w:type="dxa"/>
            <w:vAlign w:val="center"/>
          </w:tcPr>
          <w:p>
            <w:pPr>
              <w:pStyle w:val="12"/>
            </w:pPr>
            <w:r>
              <w:t>5.00</w:t>
            </w:r>
          </w:p>
        </w:tc>
        <w:tc>
          <w:tcPr>
            <w:tcW w:w="758" w:type="dxa"/>
            <w:vAlign w:val="center"/>
          </w:tcPr>
          <w:p>
            <w:pPr>
              <w:pStyle w:val="12"/>
            </w:pPr>
            <w:r>
              <w:t>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47</w:t>
            </w:r>
          </w:p>
        </w:tc>
        <w:tc>
          <w:tcPr>
            <w:tcW w:w="758" w:type="dxa"/>
            <w:vAlign w:val="center"/>
          </w:tcPr>
          <w:p>
            <w:pPr>
              <w:pStyle w:val="13"/>
            </w:pPr>
            <w:r>
              <w:t>2220106</w:t>
            </w:r>
          </w:p>
        </w:tc>
        <w:tc>
          <w:tcPr>
            <w:tcW w:w="758" w:type="dxa"/>
            <w:vAlign w:val="center"/>
          </w:tcPr>
          <w:p>
            <w:pPr>
              <w:pStyle w:val="13"/>
            </w:pPr>
            <w:r>
              <w:t>专项业务活动</w:t>
            </w:r>
          </w:p>
        </w:tc>
        <w:tc>
          <w:tcPr>
            <w:tcW w:w="758" w:type="dxa"/>
            <w:vAlign w:val="center"/>
          </w:tcPr>
          <w:p>
            <w:pPr>
              <w:pStyle w:val="12"/>
            </w:pPr>
            <w:r>
              <w:t>117.45</w:t>
            </w:r>
          </w:p>
        </w:tc>
        <w:tc>
          <w:tcPr>
            <w:tcW w:w="758" w:type="dxa"/>
            <w:vAlign w:val="center"/>
          </w:tcPr>
          <w:p>
            <w:pPr>
              <w:pStyle w:val="12"/>
            </w:pPr>
            <w:r>
              <w:t>117.45</w:t>
            </w:r>
          </w:p>
        </w:tc>
        <w:tc>
          <w:tcPr>
            <w:tcW w:w="758" w:type="dxa"/>
            <w:vAlign w:val="center"/>
          </w:tcPr>
          <w:p>
            <w:pPr>
              <w:pStyle w:val="12"/>
            </w:pPr>
            <w:r>
              <w:t>117.45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48</w:t>
            </w:r>
          </w:p>
        </w:tc>
        <w:tc>
          <w:tcPr>
            <w:tcW w:w="758" w:type="dxa"/>
            <w:vAlign w:val="center"/>
          </w:tcPr>
          <w:p>
            <w:pPr>
              <w:pStyle w:val="13"/>
            </w:pPr>
            <w:r>
              <w:t>22204</w:t>
            </w:r>
          </w:p>
        </w:tc>
        <w:tc>
          <w:tcPr>
            <w:tcW w:w="758" w:type="dxa"/>
            <w:vAlign w:val="center"/>
          </w:tcPr>
          <w:p>
            <w:pPr>
              <w:pStyle w:val="13"/>
            </w:pPr>
            <w:r>
              <w:t>粮油储备</w:t>
            </w:r>
          </w:p>
        </w:tc>
        <w:tc>
          <w:tcPr>
            <w:tcW w:w="758" w:type="dxa"/>
            <w:vAlign w:val="center"/>
          </w:tcPr>
          <w:p>
            <w:pPr>
              <w:pStyle w:val="12"/>
            </w:pPr>
            <w:r>
              <w:t>270.00</w:t>
            </w:r>
          </w:p>
        </w:tc>
        <w:tc>
          <w:tcPr>
            <w:tcW w:w="758" w:type="dxa"/>
            <w:vAlign w:val="center"/>
          </w:tcPr>
          <w:p>
            <w:pPr>
              <w:pStyle w:val="12"/>
            </w:pPr>
            <w:r>
              <w:t>270.00</w:t>
            </w:r>
          </w:p>
        </w:tc>
        <w:tc>
          <w:tcPr>
            <w:tcW w:w="758" w:type="dxa"/>
            <w:vAlign w:val="center"/>
          </w:tcPr>
          <w:p>
            <w:pPr>
              <w:pStyle w:val="12"/>
            </w:pPr>
            <w:r>
              <w:t>270.00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49</w:t>
            </w:r>
          </w:p>
        </w:tc>
        <w:tc>
          <w:tcPr>
            <w:tcW w:w="758" w:type="dxa"/>
            <w:vAlign w:val="center"/>
          </w:tcPr>
          <w:p>
            <w:pPr>
              <w:pStyle w:val="13"/>
            </w:pPr>
            <w:r>
              <w:t>2220401</w:t>
            </w:r>
          </w:p>
        </w:tc>
        <w:tc>
          <w:tcPr>
            <w:tcW w:w="758" w:type="dxa"/>
            <w:vAlign w:val="center"/>
          </w:tcPr>
          <w:p>
            <w:pPr>
              <w:pStyle w:val="13"/>
            </w:pPr>
            <w:r>
              <w:t>储备粮油补贴</w:t>
            </w:r>
          </w:p>
        </w:tc>
        <w:tc>
          <w:tcPr>
            <w:tcW w:w="758" w:type="dxa"/>
            <w:vAlign w:val="center"/>
          </w:tcPr>
          <w:p>
            <w:pPr>
              <w:pStyle w:val="12"/>
            </w:pPr>
            <w:r>
              <w:t>270.00</w:t>
            </w:r>
          </w:p>
        </w:tc>
        <w:tc>
          <w:tcPr>
            <w:tcW w:w="758" w:type="dxa"/>
            <w:vAlign w:val="center"/>
          </w:tcPr>
          <w:p>
            <w:pPr>
              <w:pStyle w:val="12"/>
            </w:pPr>
            <w:r>
              <w:t>270.00</w:t>
            </w:r>
          </w:p>
        </w:tc>
        <w:tc>
          <w:tcPr>
            <w:tcW w:w="758" w:type="dxa"/>
            <w:vAlign w:val="center"/>
          </w:tcPr>
          <w:p>
            <w:pPr>
              <w:pStyle w:val="12"/>
            </w:pPr>
            <w:r>
              <w:t>270.00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303曲阳县发展和改革局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16954.62</w:t>
            </w:r>
          </w:p>
        </w:tc>
        <w:tc>
          <w:tcPr>
            <w:tcW w:w="1095" w:type="dxa"/>
            <w:vAlign w:val="center"/>
          </w:tcPr>
          <w:p>
            <w:pPr>
              <w:pStyle w:val="16"/>
            </w:pPr>
            <w:r>
              <w:t>1553.88</w:t>
            </w:r>
          </w:p>
        </w:tc>
        <w:tc>
          <w:tcPr>
            <w:tcW w:w="1095" w:type="dxa"/>
            <w:vAlign w:val="center"/>
          </w:tcPr>
          <w:p>
            <w:pPr>
              <w:pStyle w:val="16"/>
            </w:pPr>
            <w:r>
              <w:t>15400.74</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270.26</w:t>
            </w:r>
          </w:p>
        </w:tc>
        <w:tc>
          <w:tcPr>
            <w:tcW w:w="1095" w:type="dxa"/>
            <w:vAlign w:val="center"/>
          </w:tcPr>
          <w:p>
            <w:pPr>
              <w:pStyle w:val="12"/>
            </w:pPr>
            <w:r>
              <w:t>181.90</w:t>
            </w:r>
          </w:p>
        </w:tc>
        <w:tc>
          <w:tcPr>
            <w:tcW w:w="1095" w:type="dxa"/>
            <w:vAlign w:val="center"/>
          </w:tcPr>
          <w:p>
            <w:pPr>
              <w:pStyle w:val="12"/>
            </w:pPr>
            <w:r>
              <w:t>88.36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20104</w:t>
            </w:r>
          </w:p>
        </w:tc>
        <w:tc>
          <w:tcPr>
            <w:tcW w:w="1095" w:type="dxa"/>
            <w:vAlign w:val="center"/>
          </w:tcPr>
          <w:p>
            <w:pPr>
              <w:pStyle w:val="13"/>
            </w:pPr>
            <w:r>
              <w:t>发展与改革事务</w:t>
            </w:r>
          </w:p>
        </w:tc>
        <w:tc>
          <w:tcPr>
            <w:tcW w:w="1095" w:type="dxa"/>
            <w:vAlign w:val="center"/>
          </w:tcPr>
          <w:p>
            <w:pPr>
              <w:pStyle w:val="12"/>
            </w:pPr>
            <w:r>
              <w:t>270.26</w:t>
            </w:r>
          </w:p>
        </w:tc>
        <w:tc>
          <w:tcPr>
            <w:tcW w:w="1095" w:type="dxa"/>
            <w:vAlign w:val="center"/>
          </w:tcPr>
          <w:p>
            <w:pPr>
              <w:pStyle w:val="12"/>
            </w:pPr>
            <w:r>
              <w:t>181.90</w:t>
            </w:r>
          </w:p>
        </w:tc>
        <w:tc>
          <w:tcPr>
            <w:tcW w:w="1095" w:type="dxa"/>
            <w:vAlign w:val="center"/>
          </w:tcPr>
          <w:p>
            <w:pPr>
              <w:pStyle w:val="12"/>
            </w:pPr>
            <w:r>
              <w:t>88.36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2010401</w:t>
            </w:r>
          </w:p>
        </w:tc>
        <w:tc>
          <w:tcPr>
            <w:tcW w:w="1095" w:type="dxa"/>
            <w:vAlign w:val="center"/>
          </w:tcPr>
          <w:p>
            <w:pPr>
              <w:pStyle w:val="13"/>
            </w:pPr>
            <w:r>
              <w:t>行政运行</w:t>
            </w:r>
          </w:p>
        </w:tc>
        <w:tc>
          <w:tcPr>
            <w:tcW w:w="1095" w:type="dxa"/>
            <w:vAlign w:val="center"/>
          </w:tcPr>
          <w:p>
            <w:pPr>
              <w:pStyle w:val="12"/>
            </w:pPr>
            <w:r>
              <w:t>181.90</w:t>
            </w:r>
          </w:p>
        </w:tc>
        <w:tc>
          <w:tcPr>
            <w:tcW w:w="1095" w:type="dxa"/>
            <w:vAlign w:val="center"/>
          </w:tcPr>
          <w:p>
            <w:pPr>
              <w:pStyle w:val="12"/>
            </w:pPr>
            <w:r>
              <w:t>181.90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2010402</w:t>
            </w:r>
          </w:p>
        </w:tc>
        <w:tc>
          <w:tcPr>
            <w:tcW w:w="1095" w:type="dxa"/>
            <w:vAlign w:val="center"/>
          </w:tcPr>
          <w:p>
            <w:pPr>
              <w:pStyle w:val="13"/>
            </w:pPr>
            <w:r>
              <w:t>一般行政管理事务</w:t>
            </w:r>
          </w:p>
        </w:tc>
        <w:tc>
          <w:tcPr>
            <w:tcW w:w="1095" w:type="dxa"/>
            <w:vAlign w:val="center"/>
          </w:tcPr>
          <w:p>
            <w:pPr>
              <w:pStyle w:val="12"/>
            </w:pPr>
            <w:r>
              <w:t>88.36</w:t>
            </w:r>
          </w:p>
        </w:tc>
        <w:tc>
          <w:tcPr>
            <w:tcW w:w="1095" w:type="dxa"/>
            <w:vAlign w:val="center"/>
          </w:tcPr>
          <w:p>
            <w:pPr>
              <w:pStyle w:val="12"/>
            </w:pPr>
          </w:p>
        </w:tc>
        <w:tc>
          <w:tcPr>
            <w:tcW w:w="1095" w:type="dxa"/>
            <w:vAlign w:val="center"/>
          </w:tcPr>
          <w:p>
            <w:pPr>
              <w:pStyle w:val="12"/>
            </w:pPr>
            <w:r>
              <w:t>88.36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203</w:t>
            </w:r>
          </w:p>
        </w:tc>
        <w:tc>
          <w:tcPr>
            <w:tcW w:w="1095" w:type="dxa"/>
            <w:vAlign w:val="center"/>
          </w:tcPr>
          <w:p>
            <w:pPr>
              <w:pStyle w:val="13"/>
            </w:pPr>
            <w:r>
              <w:t>国防支出</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20306</w:t>
            </w:r>
          </w:p>
        </w:tc>
        <w:tc>
          <w:tcPr>
            <w:tcW w:w="1095" w:type="dxa"/>
            <w:vAlign w:val="center"/>
          </w:tcPr>
          <w:p>
            <w:pPr>
              <w:pStyle w:val="13"/>
            </w:pPr>
            <w:r>
              <w:t>国防动员</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2030603</w:t>
            </w:r>
          </w:p>
        </w:tc>
        <w:tc>
          <w:tcPr>
            <w:tcW w:w="1095" w:type="dxa"/>
            <w:vAlign w:val="center"/>
          </w:tcPr>
          <w:p>
            <w:pPr>
              <w:pStyle w:val="13"/>
            </w:pPr>
            <w:r>
              <w:t>人民防空</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206</w:t>
            </w:r>
          </w:p>
        </w:tc>
        <w:tc>
          <w:tcPr>
            <w:tcW w:w="1095" w:type="dxa"/>
            <w:vAlign w:val="center"/>
          </w:tcPr>
          <w:p>
            <w:pPr>
              <w:pStyle w:val="13"/>
            </w:pPr>
            <w:r>
              <w:t>科学技术支出</w:t>
            </w:r>
          </w:p>
        </w:tc>
        <w:tc>
          <w:tcPr>
            <w:tcW w:w="1095" w:type="dxa"/>
            <w:vAlign w:val="center"/>
          </w:tcPr>
          <w:p>
            <w:pPr>
              <w:pStyle w:val="12"/>
            </w:pPr>
            <w:r>
              <w:t>1627.06</w:t>
            </w:r>
          </w:p>
        </w:tc>
        <w:tc>
          <w:tcPr>
            <w:tcW w:w="1095" w:type="dxa"/>
            <w:vAlign w:val="center"/>
          </w:tcPr>
          <w:p>
            <w:pPr>
              <w:pStyle w:val="12"/>
            </w:pPr>
            <w:r>
              <w:t>782.61</w:t>
            </w:r>
          </w:p>
        </w:tc>
        <w:tc>
          <w:tcPr>
            <w:tcW w:w="1095" w:type="dxa"/>
            <w:vAlign w:val="center"/>
          </w:tcPr>
          <w:p>
            <w:pPr>
              <w:pStyle w:val="12"/>
            </w:pPr>
            <w:r>
              <w:t>844.45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20605</w:t>
            </w:r>
          </w:p>
        </w:tc>
        <w:tc>
          <w:tcPr>
            <w:tcW w:w="1095" w:type="dxa"/>
            <w:vAlign w:val="center"/>
          </w:tcPr>
          <w:p>
            <w:pPr>
              <w:pStyle w:val="13"/>
            </w:pPr>
            <w:r>
              <w:t>科技条件与服务</w:t>
            </w:r>
          </w:p>
        </w:tc>
        <w:tc>
          <w:tcPr>
            <w:tcW w:w="1095" w:type="dxa"/>
            <w:vAlign w:val="center"/>
          </w:tcPr>
          <w:p>
            <w:pPr>
              <w:pStyle w:val="12"/>
            </w:pPr>
            <w:r>
              <w:t>85.00</w:t>
            </w:r>
          </w:p>
        </w:tc>
        <w:tc>
          <w:tcPr>
            <w:tcW w:w="1095" w:type="dxa"/>
            <w:vAlign w:val="center"/>
          </w:tcPr>
          <w:p>
            <w:pPr>
              <w:pStyle w:val="12"/>
            </w:pPr>
          </w:p>
        </w:tc>
        <w:tc>
          <w:tcPr>
            <w:tcW w:w="1095" w:type="dxa"/>
            <w:vAlign w:val="center"/>
          </w:tcPr>
          <w:p>
            <w:pPr>
              <w:pStyle w:val="12"/>
            </w:pPr>
            <w:r>
              <w:t>85.00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2060502</w:t>
            </w:r>
          </w:p>
        </w:tc>
        <w:tc>
          <w:tcPr>
            <w:tcW w:w="1095" w:type="dxa"/>
            <w:vAlign w:val="center"/>
          </w:tcPr>
          <w:p>
            <w:pPr>
              <w:pStyle w:val="13"/>
            </w:pPr>
            <w:r>
              <w:t>技术创新服务体系</w:t>
            </w:r>
          </w:p>
        </w:tc>
        <w:tc>
          <w:tcPr>
            <w:tcW w:w="1095" w:type="dxa"/>
            <w:vAlign w:val="center"/>
          </w:tcPr>
          <w:p>
            <w:pPr>
              <w:pStyle w:val="12"/>
            </w:pPr>
            <w:r>
              <w:t>85.00</w:t>
            </w:r>
          </w:p>
        </w:tc>
        <w:tc>
          <w:tcPr>
            <w:tcW w:w="1095" w:type="dxa"/>
            <w:vAlign w:val="center"/>
          </w:tcPr>
          <w:p>
            <w:pPr>
              <w:pStyle w:val="12"/>
            </w:pPr>
          </w:p>
        </w:tc>
        <w:tc>
          <w:tcPr>
            <w:tcW w:w="1095" w:type="dxa"/>
            <w:vAlign w:val="center"/>
          </w:tcPr>
          <w:p>
            <w:pPr>
              <w:pStyle w:val="12"/>
            </w:pPr>
            <w:r>
              <w:t>85.00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20699</w:t>
            </w:r>
          </w:p>
        </w:tc>
        <w:tc>
          <w:tcPr>
            <w:tcW w:w="1095" w:type="dxa"/>
            <w:vAlign w:val="center"/>
          </w:tcPr>
          <w:p>
            <w:pPr>
              <w:pStyle w:val="13"/>
            </w:pPr>
            <w:r>
              <w:t>其他科学技术支出</w:t>
            </w:r>
          </w:p>
        </w:tc>
        <w:tc>
          <w:tcPr>
            <w:tcW w:w="1095" w:type="dxa"/>
            <w:vAlign w:val="center"/>
          </w:tcPr>
          <w:p>
            <w:pPr>
              <w:pStyle w:val="12"/>
            </w:pPr>
            <w:r>
              <w:t>1542.06</w:t>
            </w:r>
          </w:p>
        </w:tc>
        <w:tc>
          <w:tcPr>
            <w:tcW w:w="1095" w:type="dxa"/>
            <w:vAlign w:val="center"/>
          </w:tcPr>
          <w:p>
            <w:pPr>
              <w:pStyle w:val="12"/>
            </w:pPr>
            <w:r>
              <w:t>782.61</w:t>
            </w:r>
          </w:p>
        </w:tc>
        <w:tc>
          <w:tcPr>
            <w:tcW w:w="1095" w:type="dxa"/>
            <w:vAlign w:val="center"/>
          </w:tcPr>
          <w:p>
            <w:pPr>
              <w:pStyle w:val="12"/>
            </w:pPr>
            <w:r>
              <w:t>759.45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2069901</w:t>
            </w:r>
          </w:p>
        </w:tc>
        <w:tc>
          <w:tcPr>
            <w:tcW w:w="1095" w:type="dxa"/>
            <w:vAlign w:val="center"/>
          </w:tcPr>
          <w:p>
            <w:pPr>
              <w:pStyle w:val="13"/>
            </w:pPr>
            <w:r>
              <w:t>科技奖励</w:t>
            </w:r>
          </w:p>
        </w:tc>
        <w:tc>
          <w:tcPr>
            <w:tcW w:w="1095" w:type="dxa"/>
            <w:vAlign w:val="center"/>
          </w:tcPr>
          <w:p>
            <w:pPr>
              <w:pStyle w:val="12"/>
            </w:pPr>
            <w:r>
              <w:t>59.05</w:t>
            </w:r>
          </w:p>
        </w:tc>
        <w:tc>
          <w:tcPr>
            <w:tcW w:w="1095" w:type="dxa"/>
            <w:vAlign w:val="center"/>
          </w:tcPr>
          <w:p>
            <w:pPr>
              <w:pStyle w:val="12"/>
            </w:pPr>
          </w:p>
        </w:tc>
        <w:tc>
          <w:tcPr>
            <w:tcW w:w="1095" w:type="dxa"/>
            <w:vAlign w:val="center"/>
          </w:tcPr>
          <w:p>
            <w:pPr>
              <w:pStyle w:val="12"/>
            </w:pPr>
            <w:r>
              <w:t>59.05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2069999</w:t>
            </w:r>
          </w:p>
        </w:tc>
        <w:tc>
          <w:tcPr>
            <w:tcW w:w="1095" w:type="dxa"/>
            <w:vAlign w:val="center"/>
          </w:tcPr>
          <w:p>
            <w:pPr>
              <w:pStyle w:val="13"/>
            </w:pPr>
            <w:r>
              <w:t>其他科学技术支出</w:t>
            </w:r>
          </w:p>
        </w:tc>
        <w:tc>
          <w:tcPr>
            <w:tcW w:w="1095" w:type="dxa"/>
            <w:vAlign w:val="center"/>
          </w:tcPr>
          <w:p>
            <w:pPr>
              <w:pStyle w:val="12"/>
            </w:pPr>
            <w:r>
              <w:t>1483.01</w:t>
            </w:r>
          </w:p>
        </w:tc>
        <w:tc>
          <w:tcPr>
            <w:tcW w:w="1095" w:type="dxa"/>
            <w:vAlign w:val="center"/>
          </w:tcPr>
          <w:p>
            <w:pPr>
              <w:pStyle w:val="12"/>
            </w:pPr>
            <w:r>
              <w:t>782.61</w:t>
            </w:r>
          </w:p>
        </w:tc>
        <w:tc>
          <w:tcPr>
            <w:tcW w:w="1095" w:type="dxa"/>
            <w:vAlign w:val="center"/>
          </w:tcPr>
          <w:p>
            <w:pPr>
              <w:pStyle w:val="12"/>
            </w:pPr>
            <w:r>
              <w:t>700.40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418.19</w:t>
            </w:r>
          </w:p>
        </w:tc>
        <w:tc>
          <w:tcPr>
            <w:tcW w:w="1095" w:type="dxa"/>
            <w:vAlign w:val="center"/>
          </w:tcPr>
          <w:p>
            <w:pPr>
              <w:pStyle w:val="12"/>
            </w:pPr>
            <w:r>
              <w:t>418.19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411.62</w:t>
            </w:r>
          </w:p>
        </w:tc>
        <w:tc>
          <w:tcPr>
            <w:tcW w:w="1095" w:type="dxa"/>
            <w:vAlign w:val="center"/>
          </w:tcPr>
          <w:p>
            <w:pPr>
              <w:pStyle w:val="12"/>
            </w:pPr>
            <w:r>
              <w:t>411.62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2080501</w:t>
            </w:r>
          </w:p>
        </w:tc>
        <w:tc>
          <w:tcPr>
            <w:tcW w:w="1095" w:type="dxa"/>
            <w:vAlign w:val="center"/>
          </w:tcPr>
          <w:p>
            <w:pPr>
              <w:pStyle w:val="13"/>
            </w:pPr>
            <w:r>
              <w:t>行政单位离退休</w:t>
            </w:r>
          </w:p>
        </w:tc>
        <w:tc>
          <w:tcPr>
            <w:tcW w:w="1095" w:type="dxa"/>
            <w:vAlign w:val="center"/>
          </w:tcPr>
          <w:p>
            <w:pPr>
              <w:pStyle w:val="12"/>
            </w:pPr>
            <w:r>
              <w:t>249.92</w:t>
            </w:r>
          </w:p>
        </w:tc>
        <w:tc>
          <w:tcPr>
            <w:tcW w:w="1095" w:type="dxa"/>
            <w:vAlign w:val="center"/>
          </w:tcPr>
          <w:p>
            <w:pPr>
              <w:pStyle w:val="12"/>
            </w:pPr>
            <w:r>
              <w:t>249.92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117.15</w:t>
            </w:r>
          </w:p>
        </w:tc>
        <w:tc>
          <w:tcPr>
            <w:tcW w:w="1095" w:type="dxa"/>
            <w:vAlign w:val="center"/>
          </w:tcPr>
          <w:p>
            <w:pPr>
              <w:pStyle w:val="12"/>
            </w:pPr>
            <w:r>
              <w:t>117.15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19</w:t>
            </w:r>
          </w:p>
        </w:tc>
        <w:tc>
          <w:tcPr>
            <w:tcW w:w="1095" w:type="dxa"/>
            <w:vAlign w:val="center"/>
          </w:tcPr>
          <w:p>
            <w:pPr>
              <w:pStyle w:val="13"/>
            </w:pPr>
            <w:r>
              <w:t>2080506</w:t>
            </w:r>
          </w:p>
        </w:tc>
        <w:tc>
          <w:tcPr>
            <w:tcW w:w="1095" w:type="dxa"/>
            <w:vAlign w:val="center"/>
          </w:tcPr>
          <w:p>
            <w:pPr>
              <w:pStyle w:val="13"/>
            </w:pPr>
            <w:r>
              <w:t>机关事业单位职业年金缴费支出</w:t>
            </w:r>
          </w:p>
        </w:tc>
        <w:tc>
          <w:tcPr>
            <w:tcW w:w="1095" w:type="dxa"/>
            <w:vAlign w:val="center"/>
          </w:tcPr>
          <w:p>
            <w:pPr>
              <w:pStyle w:val="12"/>
            </w:pPr>
            <w:r>
              <w:t>44.55</w:t>
            </w:r>
          </w:p>
        </w:tc>
        <w:tc>
          <w:tcPr>
            <w:tcW w:w="1095" w:type="dxa"/>
            <w:vAlign w:val="center"/>
          </w:tcPr>
          <w:p>
            <w:pPr>
              <w:pStyle w:val="12"/>
            </w:pPr>
            <w:r>
              <w:t>44.55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20</w:t>
            </w:r>
          </w:p>
        </w:tc>
        <w:tc>
          <w:tcPr>
            <w:tcW w:w="1095" w:type="dxa"/>
            <w:vAlign w:val="center"/>
          </w:tcPr>
          <w:p>
            <w:pPr>
              <w:pStyle w:val="13"/>
            </w:pPr>
            <w:r>
              <w:t>20827</w:t>
            </w:r>
          </w:p>
        </w:tc>
        <w:tc>
          <w:tcPr>
            <w:tcW w:w="1095" w:type="dxa"/>
            <w:vAlign w:val="center"/>
          </w:tcPr>
          <w:p>
            <w:pPr>
              <w:pStyle w:val="13"/>
            </w:pPr>
            <w:r>
              <w:t>财政对其他社会保险基金的补助</w:t>
            </w:r>
          </w:p>
        </w:tc>
        <w:tc>
          <w:tcPr>
            <w:tcW w:w="1095" w:type="dxa"/>
            <w:vAlign w:val="center"/>
          </w:tcPr>
          <w:p>
            <w:pPr>
              <w:pStyle w:val="12"/>
            </w:pPr>
            <w:r>
              <w:t>6.57</w:t>
            </w:r>
          </w:p>
        </w:tc>
        <w:tc>
          <w:tcPr>
            <w:tcW w:w="1095" w:type="dxa"/>
            <w:vAlign w:val="center"/>
          </w:tcPr>
          <w:p>
            <w:pPr>
              <w:pStyle w:val="12"/>
            </w:pPr>
            <w:r>
              <w:t>6.57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21</w:t>
            </w:r>
          </w:p>
        </w:tc>
        <w:tc>
          <w:tcPr>
            <w:tcW w:w="1095" w:type="dxa"/>
            <w:vAlign w:val="center"/>
          </w:tcPr>
          <w:p>
            <w:pPr>
              <w:pStyle w:val="13"/>
            </w:pPr>
            <w:r>
              <w:t>2082701</w:t>
            </w:r>
          </w:p>
        </w:tc>
        <w:tc>
          <w:tcPr>
            <w:tcW w:w="1095" w:type="dxa"/>
            <w:vAlign w:val="center"/>
          </w:tcPr>
          <w:p>
            <w:pPr>
              <w:pStyle w:val="13"/>
            </w:pPr>
            <w:r>
              <w:t>财政对失业保险基金的补助</w:t>
            </w:r>
          </w:p>
        </w:tc>
        <w:tc>
          <w:tcPr>
            <w:tcW w:w="1095" w:type="dxa"/>
            <w:vAlign w:val="center"/>
          </w:tcPr>
          <w:p>
            <w:pPr>
              <w:pStyle w:val="12"/>
            </w:pPr>
            <w:r>
              <w:t>3.83</w:t>
            </w:r>
          </w:p>
        </w:tc>
        <w:tc>
          <w:tcPr>
            <w:tcW w:w="1095" w:type="dxa"/>
            <w:vAlign w:val="center"/>
          </w:tcPr>
          <w:p>
            <w:pPr>
              <w:pStyle w:val="12"/>
            </w:pPr>
            <w:r>
              <w:t>3.83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22</w:t>
            </w:r>
          </w:p>
        </w:tc>
        <w:tc>
          <w:tcPr>
            <w:tcW w:w="1095" w:type="dxa"/>
            <w:vAlign w:val="center"/>
          </w:tcPr>
          <w:p>
            <w:pPr>
              <w:pStyle w:val="13"/>
            </w:pPr>
            <w:r>
              <w:t>2082702</w:t>
            </w:r>
          </w:p>
        </w:tc>
        <w:tc>
          <w:tcPr>
            <w:tcW w:w="1095" w:type="dxa"/>
            <w:vAlign w:val="center"/>
          </w:tcPr>
          <w:p>
            <w:pPr>
              <w:pStyle w:val="13"/>
            </w:pPr>
            <w:r>
              <w:t>财政对工伤保险基金的补助</w:t>
            </w:r>
          </w:p>
        </w:tc>
        <w:tc>
          <w:tcPr>
            <w:tcW w:w="1095" w:type="dxa"/>
            <w:vAlign w:val="center"/>
          </w:tcPr>
          <w:p>
            <w:pPr>
              <w:pStyle w:val="12"/>
            </w:pPr>
            <w:r>
              <w:t>2.74</w:t>
            </w:r>
          </w:p>
        </w:tc>
        <w:tc>
          <w:tcPr>
            <w:tcW w:w="1095" w:type="dxa"/>
            <w:vAlign w:val="center"/>
          </w:tcPr>
          <w:p>
            <w:pPr>
              <w:pStyle w:val="12"/>
            </w:pPr>
            <w:r>
              <w:t>2.74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23</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83.49</w:t>
            </w:r>
          </w:p>
        </w:tc>
        <w:tc>
          <w:tcPr>
            <w:tcW w:w="1095" w:type="dxa"/>
            <w:vAlign w:val="center"/>
          </w:tcPr>
          <w:p>
            <w:pPr>
              <w:pStyle w:val="12"/>
            </w:pPr>
            <w:r>
              <w:t>83.49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24</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83.49</w:t>
            </w:r>
          </w:p>
        </w:tc>
        <w:tc>
          <w:tcPr>
            <w:tcW w:w="1095" w:type="dxa"/>
            <w:vAlign w:val="center"/>
          </w:tcPr>
          <w:p>
            <w:pPr>
              <w:pStyle w:val="12"/>
            </w:pPr>
            <w:r>
              <w:t>83.49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25</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8.44</w:t>
            </w:r>
          </w:p>
        </w:tc>
        <w:tc>
          <w:tcPr>
            <w:tcW w:w="1095" w:type="dxa"/>
            <w:vAlign w:val="center"/>
          </w:tcPr>
          <w:p>
            <w:pPr>
              <w:pStyle w:val="12"/>
            </w:pPr>
            <w:r>
              <w:t>8.44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26</w:t>
            </w:r>
          </w:p>
        </w:tc>
        <w:tc>
          <w:tcPr>
            <w:tcW w:w="1095" w:type="dxa"/>
            <w:vAlign w:val="center"/>
          </w:tcPr>
          <w:p>
            <w:pPr>
              <w:pStyle w:val="13"/>
            </w:pPr>
            <w:r>
              <w:t>2101102</w:t>
            </w:r>
          </w:p>
        </w:tc>
        <w:tc>
          <w:tcPr>
            <w:tcW w:w="1095" w:type="dxa"/>
            <w:vAlign w:val="center"/>
          </w:tcPr>
          <w:p>
            <w:pPr>
              <w:pStyle w:val="13"/>
            </w:pPr>
            <w:r>
              <w:t>事业单位医疗</w:t>
            </w:r>
          </w:p>
        </w:tc>
        <w:tc>
          <w:tcPr>
            <w:tcW w:w="1095" w:type="dxa"/>
            <w:vAlign w:val="center"/>
          </w:tcPr>
          <w:p>
            <w:pPr>
              <w:pStyle w:val="12"/>
            </w:pPr>
            <w:r>
              <w:t>46.39</w:t>
            </w:r>
          </w:p>
        </w:tc>
        <w:tc>
          <w:tcPr>
            <w:tcW w:w="1095" w:type="dxa"/>
            <w:vAlign w:val="center"/>
          </w:tcPr>
          <w:p>
            <w:pPr>
              <w:pStyle w:val="12"/>
            </w:pPr>
            <w:r>
              <w:t>46.39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27</w:t>
            </w:r>
          </w:p>
        </w:tc>
        <w:tc>
          <w:tcPr>
            <w:tcW w:w="1095" w:type="dxa"/>
            <w:vAlign w:val="center"/>
          </w:tcPr>
          <w:p>
            <w:pPr>
              <w:pStyle w:val="13"/>
            </w:pPr>
            <w:r>
              <w:t>2101103</w:t>
            </w:r>
          </w:p>
        </w:tc>
        <w:tc>
          <w:tcPr>
            <w:tcW w:w="1095" w:type="dxa"/>
            <w:vAlign w:val="center"/>
          </w:tcPr>
          <w:p>
            <w:pPr>
              <w:pStyle w:val="13"/>
            </w:pPr>
            <w:r>
              <w:t>公务员医疗补助</w:t>
            </w:r>
          </w:p>
        </w:tc>
        <w:tc>
          <w:tcPr>
            <w:tcW w:w="1095" w:type="dxa"/>
            <w:vAlign w:val="center"/>
          </w:tcPr>
          <w:p>
            <w:pPr>
              <w:pStyle w:val="12"/>
            </w:pPr>
            <w:r>
              <w:t>28.66</w:t>
            </w:r>
          </w:p>
        </w:tc>
        <w:tc>
          <w:tcPr>
            <w:tcW w:w="1095" w:type="dxa"/>
            <w:vAlign w:val="center"/>
          </w:tcPr>
          <w:p>
            <w:pPr>
              <w:pStyle w:val="12"/>
            </w:pPr>
            <w:r>
              <w:t>28.66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28</w:t>
            </w:r>
          </w:p>
        </w:tc>
        <w:tc>
          <w:tcPr>
            <w:tcW w:w="1095" w:type="dxa"/>
            <w:vAlign w:val="center"/>
          </w:tcPr>
          <w:p>
            <w:pPr>
              <w:pStyle w:val="13"/>
            </w:pPr>
            <w:r>
              <w:t>211</w:t>
            </w:r>
          </w:p>
        </w:tc>
        <w:tc>
          <w:tcPr>
            <w:tcW w:w="1095" w:type="dxa"/>
            <w:vAlign w:val="center"/>
          </w:tcPr>
          <w:p>
            <w:pPr>
              <w:pStyle w:val="13"/>
            </w:pPr>
            <w:r>
              <w:t>节能环保支出</w:t>
            </w:r>
          </w:p>
        </w:tc>
        <w:tc>
          <w:tcPr>
            <w:tcW w:w="1095" w:type="dxa"/>
            <w:vAlign w:val="center"/>
          </w:tcPr>
          <w:p>
            <w:pPr>
              <w:pStyle w:val="12"/>
            </w:pPr>
            <w:r>
              <w:t>6538.79</w:t>
            </w:r>
          </w:p>
        </w:tc>
        <w:tc>
          <w:tcPr>
            <w:tcW w:w="1095" w:type="dxa"/>
            <w:vAlign w:val="center"/>
          </w:tcPr>
          <w:p>
            <w:pPr>
              <w:pStyle w:val="12"/>
            </w:pPr>
          </w:p>
        </w:tc>
        <w:tc>
          <w:tcPr>
            <w:tcW w:w="1095" w:type="dxa"/>
            <w:vAlign w:val="center"/>
          </w:tcPr>
          <w:p>
            <w:pPr>
              <w:pStyle w:val="12"/>
            </w:pPr>
            <w:r>
              <w:t>6538.79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29</w:t>
            </w:r>
          </w:p>
        </w:tc>
        <w:tc>
          <w:tcPr>
            <w:tcW w:w="1095" w:type="dxa"/>
            <w:vAlign w:val="center"/>
          </w:tcPr>
          <w:p>
            <w:pPr>
              <w:pStyle w:val="13"/>
            </w:pPr>
            <w:r>
              <w:t>21103</w:t>
            </w:r>
          </w:p>
        </w:tc>
        <w:tc>
          <w:tcPr>
            <w:tcW w:w="1095" w:type="dxa"/>
            <w:vAlign w:val="center"/>
          </w:tcPr>
          <w:p>
            <w:pPr>
              <w:pStyle w:val="13"/>
            </w:pPr>
            <w:r>
              <w:t>污染防治</w:t>
            </w:r>
          </w:p>
        </w:tc>
        <w:tc>
          <w:tcPr>
            <w:tcW w:w="1095" w:type="dxa"/>
            <w:vAlign w:val="center"/>
          </w:tcPr>
          <w:p>
            <w:pPr>
              <w:pStyle w:val="12"/>
            </w:pPr>
            <w:r>
              <w:t>6538.79</w:t>
            </w:r>
          </w:p>
        </w:tc>
        <w:tc>
          <w:tcPr>
            <w:tcW w:w="1095" w:type="dxa"/>
            <w:vAlign w:val="center"/>
          </w:tcPr>
          <w:p>
            <w:pPr>
              <w:pStyle w:val="12"/>
            </w:pPr>
          </w:p>
        </w:tc>
        <w:tc>
          <w:tcPr>
            <w:tcW w:w="1095" w:type="dxa"/>
            <w:vAlign w:val="center"/>
          </w:tcPr>
          <w:p>
            <w:pPr>
              <w:pStyle w:val="12"/>
            </w:pPr>
            <w:r>
              <w:t>6538.79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30</w:t>
            </w:r>
          </w:p>
        </w:tc>
        <w:tc>
          <w:tcPr>
            <w:tcW w:w="1095" w:type="dxa"/>
            <w:vAlign w:val="center"/>
          </w:tcPr>
          <w:p>
            <w:pPr>
              <w:pStyle w:val="13"/>
            </w:pPr>
            <w:r>
              <w:t>2110301</w:t>
            </w:r>
          </w:p>
        </w:tc>
        <w:tc>
          <w:tcPr>
            <w:tcW w:w="1095" w:type="dxa"/>
            <w:vAlign w:val="center"/>
          </w:tcPr>
          <w:p>
            <w:pPr>
              <w:pStyle w:val="13"/>
            </w:pPr>
            <w:r>
              <w:t>大气</w:t>
            </w:r>
          </w:p>
        </w:tc>
        <w:tc>
          <w:tcPr>
            <w:tcW w:w="1095" w:type="dxa"/>
            <w:vAlign w:val="center"/>
          </w:tcPr>
          <w:p>
            <w:pPr>
              <w:pStyle w:val="12"/>
            </w:pPr>
            <w:r>
              <w:t>6538.79</w:t>
            </w:r>
          </w:p>
        </w:tc>
        <w:tc>
          <w:tcPr>
            <w:tcW w:w="1095" w:type="dxa"/>
            <w:vAlign w:val="center"/>
          </w:tcPr>
          <w:p>
            <w:pPr>
              <w:pStyle w:val="12"/>
            </w:pPr>
          </w:p>
        </w:tc>
        <w:tc>
          <w:tcPr>
            <w:tcW w:w="1095" w:type="dxa"/>
            <w:vAlign w:val="center"/>
          </w:tcPr>
          <w:p>
            <w:pPr>
              <w:pStyle w:val="12"/>
            </w:pPr>
            <w:r>
              <w:t>6538.79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31</w:t>
            </w:r>
          </w:p>
        </w:tc>
        <w:tc>
          <w:tcPr>
            <w:tcW w:w="1095" w:type="dxa"/>
            <w:vAlign w:val="center"/>
          </w:tcPr>
          <w:p>
            <w:pPr>
              <w:pStyle w:val="13"/>
            </w:pPr>
            <w:r>
              <w:t>212</w:t>
            </w:r>
          </w:p>
        </w:tc>
        <w:tc>
          <w:tcPr>
            <w:tcW w:w="1095" w:type="dxa"/>
            <w:vAlign w:val="center"/>
          </w:tcPr>
          <w:p>
            <w:pPr>
              <w:pStyle w:val="13"/>
            </w:pPr>
            <w:r>
              <w:t>城乡社区支出</w:t>
            </w:r>
          </w:p>
        </w:tc>
        <w:tc>
          <w:tcPr>
            <w:tcW w:w="1095" w:type="dxa"/>
            <w:vAlign w:val="center"/>
          </w:tcPr>
          <w:p>
            <w:pPr>
              <w:pStyle w:val="12"/>
            </w:pPr>
            <w:r>
              <w:t>7000.00</w:t>
            </w:r>
          </w:p>
        </w:tc>
        <w:tc>
          <w:tcPr>
            <w:tcW w:w="1095" w:type="dxa"/>
            <w:vAlign w:val="center"/>
          </w:tcPr>
          <w:p>
            <w:pPr>
              <w:pStyle w:val="12"/>
            </w:pPr>
          </w:p>
        </w:tc>
        <w:tc>
          <w:tcPr>
            <w:tcW w:w="1095" w:type="dxa"/>
            <w:vAlign w:val="center"/>
          </w:tcPr>
          <w:p>
            <w:pPr>
              <w:pStyle w:val="12"/>
            </w:pPr>
            <w:r>
              <w:t>7000.00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32</w:t>
            </w:r>
          </w:p>
        </w:tc>
        <w:tc>
          <w:tcPr>
            <w:tcW w:w="1095" w:type="dxa"/>
            <w:vAlign w:val="center"/>
          </w:tcPr>
          <w:p>
            <w:pPr>
              <w:pStyle w:val="13"/>
            </w:pPr>
            <w:r>
              <w:t>21208</w:t>
            </w:r>
          </w:p>
        </w:tc>
        <w:tc>
          <w:tcPr>
            <w:tcW w:w="1095" w:type="dxa"/>
            <w:vAlign w:val="center"/>
          </w:tcPr>
          <w:p>
            <w:pPr>
              <w:pStyle w:val="13"/>
            </w:pPr>
            <w:r>
              <w:t>国有土地使用权出让收入安排的支出</w:t>
            </w:r>
          </w:p>
        </w:tc>
        <w:tc>
          <w:tcPr>
            <w:tcW w:w="1095" w:type="dxa"/>
            <w:vAlign w:val="center"/>
          </w:tcPr>
          <w:p>
            <w:pPr>
              <w:pStyle w:val="12"/>
            </w:pPr>
            <w:r>
              <w:t>7000.00</w:t>
            </w:r>
          </w:p>
        </w:tc>
        <w:tc>
          <w:tcPr>
            <w:tcW w:w="1095" w:type="dxa"/>
            <w:vAlign w:val="center"/>
          </w:tcPr>
          <w:p>
            <w:pPr>
              <w:pStyle w:val="12"/>
            </w:pPr>
          </w:p>
        </w:tc>
        <w:tc>
          <w:tcPr>
            <w:tcW w:w="1095" w:type="dxa"/>
            <w:vAlign w:val="center"/>
          </w:tcPr>
          <w:p>
            <w:pPr>
              <w:pStyle w:val="12"/>
            </w:pPr>
            <w:r>
              <w:t>7000.00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33</w:t>
            </w:r>
          </w:p>
        </w:tc>
        <w:tc>
          <w:tcPr>
            <w:tcW w:w="1095" w:type="dxa"/>
            <w:vAlign w:val="center"/>
          </w:tcPr>
          <w:p>
            <w:pPr>
              <w:pStyle w:val="13"/>
            </w:pPr>
            <w:r>
              <w:t>2120816</w:t>
            </w:r>
          </w:p>
        </w:tc>
        <w:tc>
          <w:tcPr>
            <w:tcW w:w="1095" w:type="dxa"/>
            <w:vAlign w:val="center"/>
          </w:tcPr>
          <w:p>
            <w:pPr>
              <w:pStyle w:val="13"/>
            </w:pPr>
            <w:r>
              <w:t>农业农村生态环境支出</w:t>
            </w:r>
          </w:p>
        </w:tc>
        <w:tc>
          <w:tcPr>
            <w:tcW w:w="1095" w:type="dxa"/>
            <w:vAlign w:val="center"/>
          </w:tcPr>
          <w:p>
            <w:pPr>
              <w:pStyle w:val="12"/>
            </w:pPr>
            <w:r>
              <w:t>7000.00</w:t>
            </w:r>
          </w:p>
        </w:tc>
        <w:tc>
          <w:tcPr>
            <w:tcW w:w="1095" w:type="dxa"/>
            <w:vAlign w:val="center"/>
          </w:tcPr>
          <w:p>
            <w:pPr>
              <w:pStyle w:val="12"/>
            </w:pPr>
          </w:p>
        </w:tc>
        <w:tc>
          <w:tcPr>
            <w:tcW w:w="1095" w:type="dxa"/>
            <w:vAlign w:val="center"/>
          </w:tcPr>
          <w:p>
            <w:pPr>
              <w:pStyle w:val="12"/>
            </w:pPr>
            <w:r>
              <w:t>7000.00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34</w:t>
            </w:r>
          </w:p>
        </w:tc>
        <w:tc>
          <w:tcPr>
            <w:tcW w:w="1095" w:type="dxa"/>
            <w:vAlign w:val="center"/>
          </w:tcPr>
          <w:p>
            <w:pPr>
              <w:pStyle w:val="13"/>
            </w:pPr>
            <w:r>
              <w:t>213</w:t>
            </w:r>
          </w:p>
        </w:tc>
        <w:tc>
          <w:tcPr>
            <w:tcW w:w="1095" w:type="dxa"/>
            <w:vAlign w:val="center"/>
          </w:tcPr>
          <w:p>
            <w:pPr>
              <w:pStyle w:val="13"/>
            </w:pPr>
            <w:r>
              <w:t>农林水支出</w:t>
            </w:r>
          </w:p>
        </w:tc>
        <w:tc>
          <w:tcPr>
            <w:tcW w:w="1095" w:type="dxa"/>
            <w:vAlign w:val="center"/>
          </w:tcPr>
          <w:p>
            <w:pPr>
              <w:pStyle w:val="12"/>
            </w:pPr>
            <w:r>
              <w:t>522.80</w:t>
            </w:r>
          </w:p>
        </w:tc>
        <w:tc>
          <w:tcPr>
            <w:tcW w:w="1095" w:type="dxa"/>
            <w:vAlign w:val="center"/>
          </w:tcPr>
          <w:p>
            <w:pPr>
              <w:pStyle w:val="12"/>
            </w:pPr>
          </w:p>
        </w:tc>
        <w:tc>
          <w:tcPr>
            <w:tcW w:w="1095" w:type="dxa"/>
            <w:vAlign w:val="center"/>
          </w:tcPr>
          <w:p>
            <w:pPr>
              <w:pStyle w:val="12"/>
            </w:pPr>
            <w:r>
              <w:t>522.80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35</w:t>
            </w:r>
          </w:p>
        </w:tc>
        <w:tc>
          <w:tcPr>
            <w:tcW w:w="1095" w:type="dxa"/>
            <w:vAlign w:val="center"/>
          </w:tcPr>
          <w:p>
            <w:pPr>
              <w:pStyle w:val="13"/>
            </w:pPr>
            <w:r>
              <w:t>21305</w:t>
            </w:r>
          </w:p>
        </w:tc>
        <w:tc>
          <w:tcPr>
            <w:tcW w:w="1095" w:type="dxa"/>
            <w:vAlign w:val="center"/>
          </w:tcPr>
          <w:p>
            <w:pPr>
              <w:pStyle w:val="13"/>
            </w:pPr>
            <w:r>
              <w:t>巩固脱贫攻坚成果衔接乡村振兴</w:t>
            </w:r>
          </w:p>
        </w:tc>
        <w:tc>
          <w:tcPr>
            <w:tcW w:w="1095" w:type="dxa"/>
            <w:vAlign w:val="center"/>
          </w:tcPr>
          <w:p>
            <w:pPr>
              <w:pStyle w:val="12"/>
            </w:pPr>
            <w:r>
              <w:t>522.80</w:t>
            </w:r>
          </w:p>
        </w:tc>
        <w:tc>
          <w:tcPr>
            <w:tcW w:w="1095" w:type="dxa"/>
            <w:vAlign w:val="center"/>
          </w:tcPr>
          <w:p>
            <w:pPr>
              <w:pStyle w:val="12"/>
            </w:pPr>
          </w:p>
        </w:tc>
        <w:tc>
          <w:tcPr>
            <w:tcW w:w="1095" w:type="dxa"/>
            <w:vAlign w:val="center"/>
          </w:tcPr>
          <w:p>
            <w:pPr>
              <w:pStyle w:val="12"/>
            </w:pPr>
            <w:r>
              <w:t>522.80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36</w:t>
            </w:r>
          </w:p>
        </w:tc>
        <w:tc>
          <w:tcPr>
            <w:tcW w:w="1095" w:type="dxa"/>
            <w:vAlign w:val="center"/>
          </w:tcPr>
          <w:p>
            <w:pPr>
              <w:pStyle w:val="13"/>
            </w:pPr>
            <w:r>
              <w:t>2130504</w:t>
            </w:r>
          </w:p>
        </w:tc>
        <w:tc>
          <w:tcPr>
            <w:tcW w:w="1095" w:type="dxa"/>
            <w:vAlign w:val="center"/>
          </w:tcPr>
          <w:p>
            <w:pPr>
              <w:pStyle w:val="13"/>
            </w:pPr>
            <w:r>
              <w:t>农村基础设施建设</w:t>
            </w:r>
          </w:p>
        </w:tc>
        <w:tc>
          <w:tcPr>
            <w:tcW w:w="1095" w:type="dxa"/>
            <w:vAlign w:val="center"/>
          </w:tcPr>
          <w:p>
            <w:pPr>
              <w:pStyle w:val="12"/>
            </w:pPr>
            <w:r>
              <w:t>420.80</w:t>
            </w:r>
          </w:p>
        </w:tc>
        <w:tc>
          <w:tcPr>
            <w:tcW w:w="1095" w:type="dxa"/>
            <w:vAlign w:val="center"/>
          </w:tcPr>
          <w:p>
            <w:pPr>
              <w:pStyle w:val="12"/>
            </w:pPr>
          </w:p>
        </w:tc>
        <w:tc>
          <w:tcPr>
            <w:tcW w:w="1095" w:type="dxa"/>
            <w:vAlign w:val="center"/>
          </w:tcPr>
          <w:p>
            <w:pPr>
              <w:pStyle w:val="12"/>
            </w:pPr>
            <w:r>
              <w:t>420.80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37</w:t>
            </w:r>
          </w:p>
        </w:tc>
        <w:tc>
          <w:tcPr>
            <w:tcW w:w="1095" w:type="dxa"/>
            <w:vAlign w:val="center"/>
          </w:tcPr>
          <w:p>
            <w:pPr>
              <w:pStyle w:val="13"/>
            </w:pPr>
            <w:r>
              <w:t>2130599</w:t>
            </w:r>
          </w:p>
        </w:tc>
        <w:tc>
          <w:tcPr>
            <w:tcW w:w="1095" w:type="dxa"/>
            <w:vAlign w:val="center"/>
          </w:tcPr>
          <w:p>
            <w:pPr>
              <w:pStyle w:val="13"/>
            </w:pPr>
            <w:r>
              <w:t>其他巩固脱贫攻坚成果衔接乡村振兴支出</w:t>
            </w:r>
          </w:p>
        </w:tc>
        <w:tc>
          <w:tcPr>
            <w:tcW w:w="1095" w:type="dxa"/>
            <w:vAlign w:val="center"/>
          </w:tcPr>
          <w:p>
            <w:pPr>
              <w:pStyle w:val="12"/>
            </w:pPr>
            <w:r>
              <w:t>102.00</w:t>
            </w:r>
          </w:p>
        </w:tc>
        <w:tc>
          <w:tcPr>
            <w:tcW w:w="1095" w:type="dxa"/>
            <w:vAlign w:val="center"/>
          </w:tcPr>
          <w:p>
            <w:pPr>
              <w:pStyle w:val="12"/>
            </w:pPr>
          </w:p>
        </w:tc>
        <w:tc>
          <w:tcPr>
            <w:tcW w:w="1095" w:type="dxa"/>
            <w:vAlign w:val="center"/>
          </w:tcPr>
          <w:p>
            <w:pPr>
              <w:pStyle w:val="12"/>
            </w:pPr>
            <w:r>
              <w:t>102.00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38</w:t>
            </w:r>
          </w:p>
        </w:tc>
        <w:tc>
          <w:tcPr>
            <w:tcW w:w="1095" w:type="dxa"/>
            <w:vAlign w:val="center"/>
          </w:tcPr>
          <w:p>
            <w:pPr>
              <w:pStyle w:val="13"/>
            </w:pPr>
            <w:r>
              <w:t>215</w:t>
            </w:r>
          </w:p>
        </w:tc>
        <w:tc>
          <w:tcPr>
            <w:tcW w:w="1095" w:type="dxa"/>
            <w:vAlign w:val="center"/>
          </w:tcPr>
          <w:p>
            <w:pPr>
              <w:pStyle w:val="13"/>
            </w:pPr>
            <w:r>
              <w:t>资源勘探工业信息等支出</w:t>
            </w:r>
          </w:p>
        </w:tc>
        <w:tc>
          <w:tcPr>
            <w:tcW w:w="1095" w:type="dxa"/>
            <w:vAlign w:val="center"/>
          </w:tcPr>
          <w:p>
            <w:pPr>
              <w:pStyle w:val="12"/>
            </w:pPr>
            <w:r>
              <w:t>3.89</w:t>
            </w:r>
          </w:p>
        </w:tc>
        <w:tc>
          <w:tcPr>
            <w:tcW w:w="1095" w:type="dxa"/>
            <w:vAlign w:val="center"/>
          </w:tcPr>
          <w:p>
            <w:pPr>
              <w:pStyle w:val="12"/>
            </w:pPr>
          </w:p>
        </w:tc>
        <w:tc>
          <w:tcPr>
            <w:tcW w:w="1095" w:type="dxa"/>
            <w:vAlign w:val="center"/>
          </w:tcPr>
          <w:p>
            <w:pPr>
              <w:pStyle w:val="12"/>
            </w:pPr>
            <w:r>
              <w:t>3.89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39</w:t>
            </w:r>
          </w:p>
        </w:tc>
        <w:tc>
          <w:tcPr>
            <w:tcW w:w="1095" w:type="dxa"/>
            <w:vAlign w:val="center"/>
          </w:tcPr>
          <w:p>
            <w:pPr>
              <w:pStyle w:val="13"/>
            </w:pPr>
            <w:r>
              <w:t>21505</w:t>
            </w:r>
          </w:p>
        </w:tc>
        <w:tc>
          <w:tcPr>
            <w:tcW w:w="1095" w:type="dxa"/>
            <w:vAlign w:val="center"/>
          </w:tcPr>
          <w:p>
            <w:pPr>
              <w:pStyle w:val="13"/>
            </w:pPr>
            <w:r>
              <w:t>工业和信息产业监管</w:t>
            </w:r>
          </w:p>
        </w:tc>
        <w:tc>
          <w:tcPr>
            <w:tcW w:w="1095" w:type="dxa"/>
            <w:vAlign w:val="center"/>
          </w:tcPr>
          <w:p>
            <w:pPr>
              <w:pStyle w:val="12"/>
            </w:pPr>
            <w:r>
              <w:t>3.89</w:t>
            </w:r>
          </w:p>
        </w:tc>
        <w:tc>
          <w:tcPr>
            <w:tcW w:w="1095" w:type="dxa"/>
            <w:vAlign w:val="center"/>
          </w:tcPr>
          <w:p>
            <w:pPr>
              <w:pStyle w:val="12"/>
            </w:pPr>
          </w:p>
        </w:tc>
        <w:tc>
          <w:tcPr>
            <w:tcW w:w="1095" w:type="dxa"/>
            <w:vAlign w:val="center"/>
          </w:tcPr>
          <w:p>
            <w:pPr>
              <w:pStyle w:val="12"/>
            </w:pPr>
            <w:r>
              <w:t>3.89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40</w:t>
            </w:r>
          </w:p>
        </w:tc>
        <w:tc>
          <w:tcPr>
            <w:tcW w:w="1095" w:type="dxa"/>
            <w:vAlign w:val="center"/>
          </w:tcPr>
          <w:p>
            <w:pPr>
              <w:pStyle w:val="13"/>
            </w:pPr>
            <w:r>
              <w:t>2150507</w:t>
            </w:r>
          </w:p>
        </w:tc>
        <w:tc>
          <w:tcPr>
            <w:tcW w:w="1095" w:type="dxa"/>
            <w:vAlign w:val="center"/>
          </w:tcPr>
          <w:p>
            <w:pPr>
              <w:pStyle w:val="13"/>
            </w:pPr>
            <w:r>
              <w:t>专用通信</w:t>
            </w:r>
          </w:p>
        </w:tc>
        <w:tc>
          <w:tcPr>
            <w:tcW w:w="1095" w:type="dxa"/>
            <w:vAlign w:val="center"/>
          </w:tcPr>
          <w:p>
            <w:pPr>
              <w:pStyle w:val="12"/>
            </w:pPr>
            <w:r>
              <w:t>3.89</w:t>
            </w:r>
          </w:p>
        </w:tc>
        <w:tc>
          <w:tcPr>
            <w:tcW w:w="1095" w:type="dxa"/>
            <w:vAlign w:val="center"/>
          </w:tcPr>
          <w:p>
            <w:pPr>
              <w:pStyle w:val="12"/>
            </w:pPr>
          </w:p>
        </w:tc>
        <w:tc>
          <w:tcPr>
            <w:tcW w:w="1095" w:type="dxa"/>
            <w:vAlign w:val="center"/>
          </w:tcPr>
          <w:p>
            <w:pPr>
              <w:pStyle w:val="12"/>
            </w:pPr>
            <w:r>
              <w:t>3.89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41</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87.69</w:t>
            </w:r>
          </w:p>
        </w:tc>
        <w:tc>
          <w:tcPr>
            <w:tcW w:w="1095" w:type="dxa"/>
            <w:vAlign w:val="center"/>
          </w:tcPr>
          <w:p>
            <w:pPr>
              <w:pStyle w:val="12"/>
            </w:pPr>
            <w:r>
              <w:t>87.69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42</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87.69</w:t>
            </w:r>
          </w:p>
        </w:tc>
        <w:tc>
          <w:tcPr>
            <w:tcW w:w="1095" w:type="dxa"/>
            <w:vAlign w:val="center"/>
          </w:tcPr>
          <w:p>
            <w:pPr>
              <w:pStyle w:val="12"/>
            </w:pPr>
            <w:r>
              <w:t>87.69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43</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87.69</w:t>
            </w:r>
          </w:p>
        </w:tc>
        <w:tc>
          <w:tcPr>
            <w:tcW w:w="1095" w:type="dxa"/>
            <w:vAlign w:val="center"/>
          </w:tcPr>
          <w:p>
            <w:pPr>
              <w:pStyle w:val="12"/>
            </w:pPr>
            <w:r>
              <w:t>87.69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44</w:t>
            </w:r>
          </w:p>
        </w:tc>
        <w:tc>
          <w:tcPr>
            <w:tcW w:w="1095" w:type="dxa"/>
            <w:vAlign w:val="center"/>
          </w:tcPr>
          <w:p>
            <w:pPr>
              <w:pStyle w:val="13"/>
            </w:pPr>
            <w:r>
              <w:t>222</w:t>
            </w:r>
          </w:p>
        </w:tc>
        <w:tc>
          <w:tcPr>
            <w:tcW w:w="1095" w:type="dxa"/>
            <w:vAlign w:val="center"/>
          </w:tcPr>
          <w:p>
            <w:pPr>
              <w:pStyle w:val="13"/>
            </w:pPr>
            <w:r>
              <w:t>粮油物资储备支出</w:t>
            </w:r>
          </w:p>
        </w:tc>
        <w:tc>
          <w:tcPr>
            <w:tcW w:w="1095" w:type="dxa"/>
            <w:vAlign w:val="center"/>
          </w:tcPr>
          <w:p>
            <w:pPr>
              <w:pStyle w:val="12"/>
            </w:pPr>
            <w:r>
              <w:t>392.45</w:t>
            </w:r>
          </w:p>
        </w:tc>
        <w:tc>
          <w:tcPr>
            <w:tcW w:w="1095" w:type="dxa"/>
            <w:vAlign w:val="center"/>
          </w:tcPr>
          <w:p>
            <w:pPr>
              <w:pStyle w:val="12"/>
            </w:pPr>
          </w:p>
        </w:tc>
        <w:tc>
          <w:tcPr>
            <w:tcW w:w="1095" w:type="dxa"/>
            <w:vAlign w:val="center"/>
          </w:tcPr>
          <w:p>
            <w:pPr>
              <w:pStyle w:val="12"/>
            </w:pPr>
            <w:r>
              <w:t>392.45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45</w:t>
            </w:r>
          </w:p>
        </w:tc>
        <w:tc>
          <w:tcPr>
            <w:tcW w:w="1095" w:type="dxa"/>
            <w:vAlign w:val="center"/>
          </w:tcPr>
          <w:p>
            <w:pPr>
              <w:pStyle w:val="13"/>
            </w:pPr>
            <w:r>
              <w:t>22201</w:t>
            </w:r>
          </w:p>
        </w:tc>
        <w:tc>
          <w:tcPr>
            <w:tcW w:w="1095" w:type="dxa"/>
            <w:vAlign w:val="center"/>
          </w:tcPr>
          <w:p>
            <w:pPr>
              <w:pStyle w:val="13"/>
            </w:pPr>
            <w:r>
              <w:t>粮油物资事务</w:t>
            </w:r>
          </w:p>
        </w:tc>
        <w:tc>
          <w:tcPr>
            <w:tcW w:w="1095" w:type="dxa"/>
            <w:vAlign w:val="center"/>
          </w:tcPr>
          <w:p>
            <w:pPr>
              <w:pStyle w:val="12"/>
            </w:pPr>
            <w:r>
              <w:t>122.45</w:t>
            </w:r>
          </w:p>
        </w:tc>
        <w:tc>
          <w:tcPr>
            <w:tcW w:w="1095" w:type="dxa"/>
            <w:vAlign w:val="center"/>
          </w:tcPr>
          <w:p>
            <w:pPr>
              <w:pStyle w:val="12"/>
            </w:pPr>
          </w:p>
        </w:tc>
        <w:tc>
          <w:tcPr>
            <w:tcW w:w="1095" w:type="dxa"/>
            <w:vAlign w:val="center"/>
          </w:tcPr>
          <w:p>
            <w:pPr>
              <w:pStyle w:val="12"/>
            </w:pPr>
            <w:r>
              <w:t>122.45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46</w:t>
            </w:r>
          </w:p>
        </w:tc>
        <w:tc>
          <w:tcPr>
            <w:tcW w:w="1095" w:type="dxa"/>
            <w:vAlign w:val="center"/>
          </w:tcPr>
          <w:p>
            <w:pPr>
              <w:pStyle w:val="13"/>
            </w:pPr>
            <w:r>
              <w:t>2220105</w:t>
            </w:r>
          </w:p>
        </w:tc>
        <w:tc>
          <w:tcPr>
            <w:tcW w:w="1095" w:type="dxa"/>
            <w:vAlign w:val="center"/>
          </w:tcPr>
          <w:p>
            <w:pPr>
              <w:pStyle w:val="13"/>
            </w:pPr>
            <w:r>
              <w:t>信息统计</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47</w:t>
            </w:r>
          </w:p>
        </w:tc>
        <w:tc>
          <w:tcPr>
            <w:tcW w:w="1095" w:type="dxa"/>
            <w:vAlign w:val="center"/>
          </w:tcPr>
          <w:p>
            <w:pPr>
              <w:pStyle w:val="13"/>
            </w:pPr>
            <w:r>
              <w:t>2220106</w:t>
            </w:r>
          </w:p>
        </w:tc>
        <w:tc>
          <w:tcPr>
            <w:tcW w:w="1095" w:type="dxa"/>
            <w:vAlign w:val="center"/>
          </w:tcPr>
          <w:p>
            <w:pPr>
              <w:pStyle w:val="13"/>
            </w:pPr>
            <w:r>
              <w:t>专项业务活动</w:t>
            </w:r>
          </w:p>
        </w:tc>
        <w:tc>
          <w:tcPr>
            <w:tcW w:w="1095" w:type="dxa"/>
            <w:vAlign w:val="center"/>
          </w:tcPr>
          <w:p>
            <w:pPr>
              <w:pStyle w:val="12"/>
            </w:pPr>
            <w:r>
              <w:t>117.45</w:t>
            </w:r>
          </w:p>
        </w:tc>
        <w:tc>
          <w:tcPr>
            <w:tcW w:w="1095" w:type="dxa"/>
            <w:vAlign w:val="center"/>
          </w:tcPr>
          <w:p>
            <w:pPr>
              <w:pStyle w:val="12"/>
            </w:pPr>
          </w:p>
        </w:tc>
        <w:tc>
          <w:tcPr>
            <w:tcW w:w="1095" w:type="dxa"/>
            <w:vAlign w:val="center"/>
          </w:tcPr>
          <w:p>
            <w:pPr>
              <w:pStyle w:val="12"/>
            </w:pPr>
            <w:r>
              <w:t>117.45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48</w:t>
            </w:r>
          </w:p>
        </w:tc>
        <w:tc>
          <w:tcPr>
            <w:tcW w:w="1095" w:type="dxa"/>
            <w:vAlign w:val="center"/>
          </w:tcPr>
          <w:p>
            <w:pPr>
              <w:pStyle w:val="13"/>
            </w:pPr>
            <w:r>
              <w:t>22204</w:t>
            </w:r>
          </w:p>
        </w:tc>
        <w:tc>
          <w:tcPr>
            <w:tcW w:w="1095" w:type="dxa"/>
            <w:vAlign w:val="center"/>
          </w:tcPr>
          <w:p>
            <w:pPr>
              <w:pStyle w:val="13"/>
            </w:pPr>
            <w:r>
              <w:t>粮油储备</w:t>
            </w:r>
          </w:p>
        </w:tc>
        <w:tc>
          <w:tcPr>
            <w:tcW w:w="1095" w:type="dxa"/>
            <w:vAlign w:val="center"/>
          </w:tcPr>
          <w:p>
            <w:pPr>
              <w:pStyle w:val="12"/>
            </w:pPr>
            <w:r>
              <w:t>270.00</w:t>
            </w:r>
          </w:p>
        </w:tc>
        <w:tc>
          <w:tcPr>
            <w:tcW w:w="1095" w:type="dxa"/>
            <w:vAlign w:val="center"/>
          </w:tcPr>
          <w:p>
            <w:pPr>
              <w:pStyle w:val="12"/>
            </w:pPr>
          </w:p>
        </w:tc>
        <w:tc>
          <w:tcPr>
            <w:tcW w:w="1095" w:type="dxa"/>
            <w:vAlign w:val="center"/>
          </w:tcPr>
          <w:p>
            <w:pPr>
              <w:pStyle w:val="12"/>
            </w:pPr>
            <w:r>
              <w:t>270.00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49</w:t>
            </w:r>
          </w:p>
        </w:tc>
        <w:tc>
          <w:tcPr>
            <w:tcW w:w="1095" w:type="dxa"/>
            <w:vAlign w:val="center"/>
          </w:tcPr>
          <w:p>
            <w:pPr>
              <w:pStyle w:val="13"/>
            </w:pPr>
            <w:r>
              <w:t>2220401</w:t>
            </w:r>
          </w:p>
        </w:tc>
        <w:tc>
          <w:tcPr>
            <w:tcW w:w="1095" w:type="dxa"/>
            <w:vAlign w:val="center"/>
          </w:tcPr>
          <w:p>
            <w:pPr>
              <w:pStyle w:val="13"/>
            </w:pPr>
            <w:r>
              <w:t>储备粮油补贴</w:t>
            </w:r>
          </w:p>
        </w:tc>
        <w:tc>
          <w:tcPr>
            <w:tcW w:w="1095" w:type="dxa"/>
            <w:vAlign w:val="center"/>
          </w:tcPr>
          <w:p>
            <w:pPr>
              <w:pStyle w:val="12"/>
            </w:pPr>
            <w:r>
              <w:t>270.00</w:t>
            </w:r>
          </w:p>
        </w:tc>
        <w:tc>
          <w:tcPr>
            <w:tcW w:w="1095" w:type="dxa"/>
            <w:vAlign w:val="center"/>
          </w:tcPr>
          <w:p>
            <w:pPr>
              <w:pStyle w:val="12"/>
            </w:pPr>
          </w:p>
        </w:tc>
        <w:tc>
          <w:tcPr>
            <w:tcW w:w="1095" w:type="dxa"/>
            <w:vAlign w:val="center"/>
          </w:tcPr>
          <w:p>
            <w:pPr>
              <w:pStyle w:val="12"/>
            </w:pPr>
            <w:r>
              <w:t>270.00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303曲阳县发展和改革局</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9265.03</w:t>
            </w:r>
          </w:p>
        </w:tc>
        <w:tc>
          <w:tcPr>
            <w:tcW w:w="1232" w:type="dxa"/>
            <w:vAlign w:val="center"/>
          </w:tcPr>
          <w:p>
            <w:pPr>
              <w:pStyle w:val="13"/>
            </w:pPr>
            <w:r>
              <w:t>一、一般公共服务支出</w:t>
            </w:r>
          </w:p>
        </w:tc>
        <w:tc>
          <w:tcPr>
            <w:tcW w:w="1232" w:type="dxa"/>
            <w:vAlign w:val="center"/>
          </w:tcPr>
          <w:p>
            <w:pPr>
              <w:pStyle w:val="12"/>
            </w:pPr>
            <w:r>
              <w:t>270.26</w:t>
            </w:r>
          </w:p>
        </w:tc>
        <w:tc>
          <w:tcPr>
            <w:tcW w:w="1232" w:type="dxa"/>
            <w:vAlign w:val="center"/>
          </w:tcPr>
          <w:p>
            <w:pPr>
              <w:pStyle w:val="12"/>
            </w:pPr>
            <w:r>
              <w:t>270.26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r>
              <w:t>7000.00</w:t>
            </w: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r>
              <w:t>10.00</w:t>
            </w:r>
          </w:p>
        </w:tc>
        <w:tc>
          <w:tcPr>
            <w:tcW w:w="1232" w:type="dxa"/>
            <w:vAlign w:val="center"/>
          </w:tcPr>
          <w:p>
            <w:pPr>
              <w:pStyle w:val="12"/>
            </w:pPr>
            <w:r>
              <w:t>10.00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r>
              <w:t>1627.06</w:t>
            </w:r>
          </w:p>
        </w:tc>
        <w:tc>
          <w:tcPr>
            <w:tcW w:w="1232" w:type="dxa"/>
            <w:vAlign w:val="center"/>
          </w:tcPr>
          <w:p>
            <w:pPr>
              <w:pStyle w:val="12"/>
            </w:pPr>
            <w:r>
              <w:t>1627.06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418.19</w:t>
            </w:r>
          </w:p>
        </w:tc>
        <w:tc>
          <w:tcPr>
            <w:tcW w:w="1232" w:type="dxa"/>
            <w:vAlign w:val="center"/>
          </w:tcPr>
          <w:p>
            <w:pPr>
              <w:pStyle w:val="12"/>
            </w:pPr>
            <w:r>
              <w:t>418.19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83.49</w:t>
            </w:r>
          </w:p>
        </w:tc>
        <w:tc>
          <w:tcPr>
            <w:tcW w:w="1232" w:type="dxa"/>
            <w:vAlign w:val="center"/>
          </w:tcPr>
          <w:p>
            <w:pPr>
              <w:pStyle w:val="12"/>
            </w:pPr>
            <w:r>
              <w:t>83.49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r>
              <w:t>6538.79</w:t>
            </w:r>
          </w:p>
        </w:tc>
        <w:tc>
          <w:tcPr>
            <w:tcW w:w="1232" w:type="dxa"/>
            <w:vAlign w:val="center"/>
          </w:tcPr>
          <w:p>
            <w:pPr>
              <w:pStyle w:val="12"/>
            </w:pPr>
            <w:r>
              <w:t>6538.79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r>
              <w:t>7000.00</w:t>
            </w:r>
          </w:p>
        </w:tc>
        <w:tc>
          <w:tcPr>
            <w:tcW w:w="1232" w:type="dxa"/>
            <w:vAlign w:val="center"/>
          </w:tcPr>
          <w:p>
            <w:pPr>
              <w:pStyle w:val="12"/>
            </w:pPr>
          </w:p>
        </w:tc>
        <w:tc>
          <w:tcPr>
            <w:tcW w:w="1232" w:type="dxa"/>
            <w:vAlign w:val="center"/>
          </w:tcPr>
          <w:p>
            <w:pPr>
              <w:pStyle w:val="12"/>
            </w:pPr>
            <w:r>
              <w:t>7000.00</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r>
              <w:t>522.80</w:t>
            </w:r>
          </w:p>
        </w:tc>
        <w:tc>
          <w:tcPr>
            <w:tcW w:w="1232" w:type="dxa"/>
            <w:vAlign w:val="center"/>
          </w:tcPr>
          <w:p>
            <w:pPr>
              <w:pStyle w:val="12"/>
            </w:pPr>
            <w:r>
              <w:t>522.80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r>
              <w:t>3.89</w:t>
            </w:r>
          </w:p>
        </w:tc>
        <w:tc>
          <w:tcPr>
            <w:tcW w:w="1232" w:type="dxa"/>
            <w:vAlign w:val="center"/>
          </w:tcPr>
          <w:p>
            <w:pPr>
              <w:pStyle w:val="12"/>
            </w:pPr>
            <w:r>
              <w:t>3.89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87.69</w:t>
            </w:r>
          </w:p>
        </w:tc>
        <w:tc>
          <w:tcPr>
            <w:tcW w:w="1232" w:type="dxa"/>
            <w:vAlign w:val="center"/>
          </w:tcPr>
          <w:p>
            <w:pPr>
              <w:pStyle w:val="12"/>
            </w:pPr>
            <w:r>
              <w:t>87.69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r>
              <w:t>392.45</w:t>
            </w:r>
          </w:p>
        </w:tc>
        <w:tc>
          <w:tcPr>
            <w:tcW w:w="1232" w:type="dxa"/>
            <w:vAlign w:val="center"/>
          </w:tcPr>
          <w:p>
            <w:pPr>
              <w:pStyle w:val="12"/>
            </w:pPr>
            <w:r>
              <w:t>392.45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16265.03</w:t>
            </w:r>
          </w:p>
        </w:tc>
        <w:tc>
          <w:tcPr>
            <w:tcW w:w="1232" w:type="dxa"/>
            <w:vAlign w:val="center"/>
          </w:tcPr>
          <w:p>
            <w:pPr>
              <w:pStyle w:val="15"/>
            </w:pPr>
            <w:r>
              <w:t>本年支出合计</w:t>
            </w:r>
          </w:p>
        </w:tc>
        <w:tc>
          <w:tcPr>
            <w:tcW w:w="1232" w:type="dxa"/>
            <w:vAlign w:val="center"/>
          </w:tcPr>
          <w:p>
            <w:pPr>
              <w:pStyle w:val="16"/>
            </w:pPr>
            <w:r>
              <w:t>16954.62</w:t>
            </w:r>
          </w:p>
        </w:tc>
        <w:tc>
          <w:tcPr>
            <w:tcW w:w="1232" w:type="dxa"/>
            <w:vAlign w:val="center"/>
          </w:tcPr>
          <w:p>
            <w:pPr>
              <w:pStyle w:val="16"/>
            </w:pPr>
            <w:r>
              <w:t>9954.62</w:t>
            </w:r>
          </w:p>
        </w:tc>
        <w:tc>
          <w:tcPr>
            <w:tcW w:w="1232" w:type="dxa"/>
            <w:vAlign w:val="center"/>
          </w:tcPr>
          <w:p>
            <w:pPr>
              <w:pStyle w:val="16"/>
            </w:pPr>
            <w:r>
              <w:t>7000.00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r>
              <w:t>689.59</w:t>
            </w: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r>
              <w:t>689.59</w:t>
            </w: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16954.62</w:t>
            </w:r>
          </w:p>
        </w:tc>
        <w:tc>
          <w:tcPr>
            <w:tcW w:w="1232" w:type="dxa"/>
            <w:vAlign w:val="center"/>
          </w:tcPr>
          <w:p>
            <w:pPr>
              <w:pStyle w:val="15"/>
            </w:pPr>
            <w:r>
              <w:t>支出总计</w:t>
            </w:r>
          </w:p>
        </w:tc>
        <w:tc>
          <w:tcPr>
            <w:tcW w:w="1232" w:type="dxa"/>
            <w:vAlign w:val="center"/>
          </w:tcPr>
          <w:p>
            <w:pPr>
              <w:pStyle w:val="16"/>
            </w:pPr>
            <w:r>
              <w:t>16954.62</w:t>
            </w:r>
          </w:p>
        </w:tc>
        <w:tc>
          <w:tcPr>
            <w:tcW w:w="1232" w:type="dxa"/>
            <w:vAlign w:val="center"/>
          </w:tcPr>
          <w:p>
            <w:pPr>
              <w:pStyle w:val="16"/>
            </w:pPr>
            <w:r>
              <w:t>9954.62</w:t>
            </w:r>
          </w:p>
        </w:tc>
        <w:tc>
          <w:tcPr>
            <w:tcW w:w="1232" w:type="dxa"/>
            <w:vAlign w:val="center"/>
          </w:tcPr>
          <w:p>
            <w:pPr>
              <w:pStyle w:val="16"/>
            </w:pPr>
            <w:r>
              <w:t>7000.00</w:t>
            </w:r>
          </w:p>
        </w:tc>
        <w:tc>
          <w:tcPr>
            <w:tcW w:w="1232"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303曲阳县发展和改革局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9954.62</w:t>
            </w:r>
          </w:p>
        </w:tc>
        <w:tc>
          <w:tcPr>
            <w:tcW w:w="1643" w:type="dxa"/>
            <w:vAlign w:val="center"/>
          </w:tcPr>
          <w:p>
            <w:pPr>
              <w:pStyle w:val="16"/>
            </w:pPr>
            <w:r>
              <w:t>1553.88</w:t>
            </w:r>
          </w:p>
        </w:tc>
        <w:tc>
          <w:tcPr>
            <w:tcW w:w="1643" w:type="dxa"/>
            <w:vAlign w:val="center"/>
          </w:tcPr>
          <w:p>
            <w:pPr>
              <w:pStyle w:val="16"/>
            </w:pPr>
            <w:r>
              <w:t>8400.74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270.26</w:t>
            </w:r>
          </w:p>
        </w:tc>
        <w:tc>
          <w:tcPr>
            <w:tcW w:w="1643" w:type="dxa"/>
            <w:vAlign w:val="center"/>
          </w:tcPr>
          <w:p>
            <w:pPr>
              <w:pStyle w:val="12"/>
            </w:pPr>
            <w:r>
              <w:t>181.90</w:t>
            </w:r>
          </w:p>
        </w:tc>
        <w:tc>
          <w:tcPr>
            <w:tcW w:w="1643" w:type="dxa"/>
            <w:vAlign w:val="center"/>
          </w:tcPr>
          <w:p>
            <w:pPr>
              <w:pStyle w:val="12"/>
            </w:pPr>
            <w:r>
              <w:t>88.36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20104</w:t>
            </w:r>
          </w:p>
        </w:tc>
        <w:tc>
          <w:tcPr>
            <w:tcW w:w="1643" w:type="dxa"/>
            <w:vAlign w:val="center"/>
          </w:tcPr>
          <w:p>
            <w:pPr>
              <w:pStyle w:val="13"/>
            </w:pPr>
            <w:r>
              <w:t>发展与改革事务</w:t>
            </w:r>
          </w:p>
        </w:tc>
        <w:tc>
          <w:tcPr>
            <w:tcW w:w="1643" w:type="dxa"/>
            <w:vAlign w:val="center"/>
          </w:tcPr>
          <w:p>
            <w:pPr>
              <w:pStyle w:val="12"/>
            </w:pPr>
            <w:r>
              <w:t>270.26</w:t>
            </w:r>
          </w:p>
        </w:tc>
        <w:tc>
          <w:tcPr>
            <w:tcW w:w="1643" w:type="dxa"/>
            <w:vAlign w:val="center"/>
          </w:tcPr>
          <w:p>
            <w:pPr>
              <w:pStyle w:val="12"/>
            </w:pPr>
            <w:r>
              <w:t>181.90</w:t>
            </w:r>
          </w:p>
        </w:tc>
        <w:tc>
          <w:tcPr>
            <w:tcW w:w="1643" w:type="dxa"/>
            <w:vAlign w:val="center"/>
          </w:tcPr>
          <w:p>
            <w:pPr>
              <w:pStyle w:val="12"/>
            </w:pPr>
            <w:r>
              <w:t>88.36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2010401</w:t>
            </w:r>
          </w:p>
        </w:tc>
        <w:tc>
          <w:tcPr>
            <w:tcW w:w="1643" w:type="dxa"/>
            <w:vAlign w:val="center"/>
          </w:tcPr>
          <w:p>
            <w:pPr>
              <w:pStyle w:val="13"/>
            </w:pPr>
            <w:r>
              <w:t>行政运行</w:t>
            </w:r>
          </w:p>
        </w:tc>
        <w:tc>
          <w:tcPr>
            <w:tcW w:w="1643" w:type="dxa"/>
            <w:vAlign w:val="center"/>
          </w:tcPr>
          <w:p>
            <w:pPr>
              <w:pStyle w:val="12"/>
            </w:pPr>
            <w:r>
              <w:t>181.90</w:t>
            </w:r>
          </w:p>
        </w:tc>
        <w:tc>
          <w:tcPr>
            <w:tcW w:w="1643" w:type="dxa"/>
            <w:vAlign w:val="center"/>
          </w:tcPr>
          <w:p>
            <w:pPr>
              <w:pStyle w:val="12"/>
            </w:pPr>
            <w:r>
              <w:t>181.90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2010402</w:t>
            </w:r>
          </w:p>
        </w:tc>
        <w:tc>
          <w:tcPr>
            <w:tcW w:w="1643" w:type="dxa"/>
            <w:vAlign w:val="center"/>
          </w:tcPr>
          <w:p>
            <w:pPr>
              <w:pStyle w:val="13"/>
            </w:pPr>
            <w:r>
              <w:t>一般行政管理事务</w:t>
            </w:r>
          </w:p>
        </w:tc>
        <w:tc>
          <w:tcPr>
            <w:tcW w:w="1643" w:type="dxa"/>
            <w:vAlign w:val="center"/>
          </w:tcPr>
          <w:p>
            <w:pPr>
              <w:pStyle w:val="12"/>
            </w:pPr>
            <w:r>
              <w:t>88.36</w:t>
            </w:r>
          </w:p>
        </w:tc>
        <w:tc>
          <w:tcPr>
            <w:tcW w:w="1643" w:type="dxa"/>
            <w:vAlign w:val="center"/>
          </w:tcPr>
          <w:p>
            <w:pPr>
              <w:pStyle w:val="12"/>
            </w:pPr>
          </w:p>
        </w:tc>
        <w:tc>
          <w:tcPr>
            <w:tcW w:w="1643" w:type="dxa"/>
            <w:vAlign w:val="center"/>
          </w:tcPr>
          <w:p>
            <w:pPr>
              <w:pStyle w:val="12"/>
            </w:pPr>
            <w:r>
              <w:t>88.36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203</w:t>
            </w:r>
          </w:p>
        </w:tc>
        <w:tc>
          <w:tcPr>
            <w:tcW w:w="1643" w:type="dxa"/>
            <w:vAlign w:val="center"/>
          </w:tcPr>
          <w:p>
            <w:pPr>
              <w:pStyle w:val="13"/>
            </w:pPr>
            <w:r>
              <w:t>国防支出</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20306</w:t>
            </w:r>
          </w:p>
        </w:tc>
        <w:tc>
          <w:tcPr>
            <w:tcW w:w="1643" w:type="dxa"/>
            <w:vAlign w:val="center"/>
          </w:tcPr>
          <w:p>
            <w:pPr>
              <w:pStyle w:val="13"/>
            </w:pPr>
            <w:r>
              <w:t>国防动员</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2030603</w:t>
            </w:r>
          </w:p>
        </w:tc>
        <w:tc>
          <w:tcPr>
            <w:tcW w:w="1643" w:type="dxa"/>
            <w:vAlign w:val="center"/>
          </w:tcPr>
          <w:p>
            <w:pPr>
              <w:pStyle w:val="13"/>
            </w:pPr>
            <w:r>
              <w:t>人民防空</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206</w:t>
            </w:r>
          </w:p>
        </w:tc>
        <w:tc>
          <w:tcPr>
            <w:tcW w:w="1643" w:type="dxa"/>
            <w:vAlign w:val="center"/>
          </w:tcPr>
          <w:p>
            <w:pPr>
              <w:pStyle w:val="13"/>
            </w:pPr>
            <w:r>
              <w:t>科学技术支出</w:t>
            </w:r>
          </w:p>
        </w:tc>
        <w:tc>
          <w:tcPr>
            <w:tcW w:w="1643" w:type="dxa"/>
            <w:vAlign w:val="center"/>
          </w:tcPr>
          <w:p>
            <w:pPr>
              <w:pStyle w:val="12"/>
            </w:pPr>
            <w:r>
              <w:t>1627.06</w:t>
            </w:r>
          </w:p>
        </w:tc>
        <w:tc>
          <w:tcPr>
            <w:tcW w:w="1643" w:type="dxa"/>
            <w:vAlign w:val="center"/>
          </w:tcPr>
          <w:p>
            <w:pPr>
              <w:pStyle w:val="12"/>
            </w:pPr>
            <w:r>
              <w:t>782.61</w:t>
            </w:r>
          </w:p>
        </w:tc>
        <w:tc>
          <w:tcPr>
            <w:tcW w:w="1643" w:type="dxa"/>
            <w:vAlign w:val="center"/>
          </w:tcPr>
          <w:p>
            <w:pPr>
              <w:pStyle w:val="12"/>
            </w:pPr>
            <w:r>
              <w:t>844.45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20605</w:t>
            </w:r>
          </w:p>
        </w:tc>
        <w:tc>
          <w:tcPr>
            <w:tcW w:w="1643" w:type="dxa"/>
            <w:vAlign w:val="center"/>
          </w:tcPr>
          <w:p>
            <w:pPr>
              <w:pStyle w:val="13"/>
            </w:pPr>
            <w:r>
              <w:t>科技条件与服务</w:t>
            </w:r>
          </w:p>
        </w:tc>
        <w:tc>
          <w:tcPr>
            <w:tcW w:w="1643" w:type="dxa"/>
            <w:vAlign w:val="center"/>
          </w:tcPr>
          <w:p>
            <w:pPr>
              <w:pStyle w:val="12"/>
            </w:pPr>
            <w:r>
              <w:t>85.00</w:t>
            </w:r>
          </w:p>
        </w:tc>
        <w:tc>
          <w:tcPr>
            <w:tcW w:w="1643" w:type="dxa"/>
            <w:vAlign w:val="center"/>
          </w:tcPr>
          <w:p>
            <w:pPr>
              <w:pStyle w:val="12"/>
            </w:pPr>
          </w:p>
        </w:tc>
        <w:tc>
          <w:tcPr>
            <w:tcW w:w="1643" w:type="dxa"/>
            <w:vAlign w:val="center"/>
          </w:tcPr>
          <w:p>
            <w:pPr>
              <w:pStyle w:val="12"/>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2060502</w:t>
            </w:r>
          </w:p>
        </w:tc>
        <w:tc>
          <w:tcPr>
            <w:tcW w:w="1643" w:type="dxa"/>
            <w:vAlign w:val="center"/>
          </w:tcPr>
          <w:p>
            <w:pPr>
              <w:pStyle w:val="13"/>
            </w:pPr>
            <w:r>
              <w:t>技术创新服务体系</w:t>
            </w:r>
          </w:p>
        </w:tc>
        <w:tc>
          <w:tcPr>
            <w:tcW w:w="1643" w:type="dxa"/>
            <w:vAlign w:val="center"/>
          </w:tcPr>
          <w:p>
            <w:pPr>
              <w:pStyle w:val="12"/>
            </w:pPr>
            <w:r>
              <w:t>85.00</w:t>
            </w:r>
          </w:p>
        </w:tc>
        <w:tc>
          <w:tcPr>
            <w:tcW w:w="1643" w:type="dxa"/>
            <w:vAlign w:val="center"/>
          </w:tcPr>
          <w:p>
            <w:pPr>
              <w:pStyle w:val="12"/>
            </w:pPr>
          </w:p>
        </w:tc>
        <w:tc>
          <w:tcPr>
            <w:tcW w:w="1643" w:type="dxa"/>
            <w:vAlign w:val="center"/>
          </w:tcPr>
          <w:p>
            <w:pPr>
              <w:pStyle w:val="12"/>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20699</w:t>
            </w:r>
          </w:p>
        </w:tc>
        <w:tc>
          <w:tcPr>
            <w:tcW w:w="1643" w:type="dxa"/>
            <w:vAlign w:val="center"/>
          </w:tcPr>
          <w:p>
            <w:pPr>
              <w:pStyle w:val="13"/>
            </w:pPr>
            <w:r>
              <w:t>其他科学技术支出</w:t>
            </w:r>
          </w:p>
        </w:tc>
        <w:tc>
          <w:tcPr>
            <w:tcW w:w="1643" w:type="dxa"/>
            <w:vAlign w:val="center"/>
          </w:tcPr>
          <w:p>
            <w:pPr>
              <w:pStyle w:val="12"/>
            </w:pPr>
            <w:r>
              <w:t>1542.06</w:t>
            </w:r>
          </w:p>
        </w:tc>
        <w:tc>
          <w:tcPr>
            <w:tcW w:w="1643" w:type="dxa"/>
            <w:vAlign w:val="center"/>
          </w:tcPr>
          <w:p>
            <w:pPr>
              <w:pStyle w:val="12"/>
            </w:pPr>
            <w:r>
              <w:t>782.61</w:t>
            </w:r>
          </w:p>
        </w:tc>
        <w:tc>
          <w:tcPr>
            <w:tcW w:w="1643" w:type="dxa"/>
            <w:vAlign w:val="center"/>
          </w:tcPr>
          <w:p>
            <w:pPr>
              <w:pStyle w:val="12"/>
            </w:pPr>
            <w:r>
              <w:t>759.45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2069901</w:t>
            </w:r>
          </w:p>
        </w:tc>
        <w:tc>
          <w:tcPr>
            <w:tcW w:w="1643" w:type="dxa"/>
            <w:vAlign w:val="center"/>
          </w:tcPr>
          <w:p>
            <w:pPr>
              <w:pStyle w:val="13"/>
            </w:pPr>
            <w:r>
              <w:t>科技奖励</w:t>
            </w:r>
          </w:p>
        </w:tc>
        <w:tc>
          <w:tcPr>
            <w:tcW w:w="1643" w:type="dxa"/>
            <w:vAlign w:val="center"/>
          </w:tcPr>
          <w:p>
            <w:pPr>
              <w:pStyle w:val="12"/>
            </w:pPr>
            <w:r>
              <w:t>59.05</w:t>
            </w:r>
          </w:p>
        </w:tc>
        <w:tc>
          <w:tcPr>
            <w:tcW w:w="1643" w:type="dxa"/>
            <w:vAlign w:val="center"/>
          </w:tcPr>
          <w:p>
            <w:pPr>
              <w:pStyle w:val="12"/>
            </w:pPr>
          </w:p>
        </w:tc>
        <w:tc>
          <w:tcPr>
            <w:tcW w:w="1643" w:type="dxa"/>
            <w:vAlign w:val="center"/>
          </w:tcPr>
          <w:p>
            <w:pPr>
              <w:pStyle w:val="12"/>
            </w:pPr>
            <w:r>
              <w:t>59.05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2069999</w:t>
            </w:r>
          </w:p>
        </w:tc>
        <w:tc>
          <w:tcPr>
            <w:tcW w:w="1643" w:type="dxa"/>
            <w:vAlign w:val="center"/>
          </w:tcPr>
          <w:p>
            <w:pPr>
              <w:pStyle w:val="13"/>
            </w:pPr>
            <w:r>
              <w:t>其他科学技术支出</w:t>
            </w:r>
          </w:p>
        </w:tc>
        <w:tc>
          <w:tcPr>
            <w:tcW w:w="1643" w:type="dxa"/>
            <w:vAlign w:val="center"/>
          </w:tcPr>
          <w:p>
            <w:pPr>
              <w:pStyle w:val="12"/>
            </w:pPr>
            <w:r>
              <w:t>1483.01</w:t>
            </w:r>
          </w:p>
        </w:tc>
        <w:tc>
          <w:tcPr>
            <w:tcW w:w="1643" w:type="dxa"/>
            <w:vAlign w:val="center"/>
          </w:tcPr>
          <w:p>
            <w:pPr>
              <w:pStyle w:val="12"/>
            </w:pPr>
            <w:r>
              <w:t>782.61</w:t>
            </w:r>
          </w:p>
        </w:tc>
        <w:tc>
          <w:tcPr>
            <w:tcW w:w="1643" w:type="dxa"/>
            <w:vAlign w:val="center"/>
          </w:tcPr>
          <w:p>
            <w:pPr>
              <w:pStyle w:val="12"/>
            </w:pPr>
            <w:r>
              <w:t>700.40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418.19</w:t>
            </w:r>
          </w:p>
        </w:tc>
        <w:tc>
          <w:tcPr>
            <w:tcW w:w="1643" w:type="dxa"/>
            <w:vAlign w:val="center"/>
          </w:tcPr>
          <w:p>
            <w:pPr>
              <w:pStyle w:val="12"/>
            </w:pPr>
            <w:r>
              <w:t>418.19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411.62</w:t>
            </w:r>
          </w:p>
        </w:tc>
        <w:tc>
          <w:tcPr>
            <w:tcW w:w="1643" w:type="dxa"/>
            <w:vAlign w:val="center"/>
          </w:tcPr>
          <w:p>
            <w:pPr>
              <w:pStyle w:val="12"/>
            </w:pPr>
            <w:r>
              <w:t>411.62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2080501</w:t>
            </w:r>
          </w:p>
        </w:tc>
        <w:tc>
          <w:tcPr>
            <w:tcW w:w="1643" w:type="dxa"/>
            <w:vAlign w:val="center"/>
          </w:tcPr>
          <w:p>
            <w:pPr>
              <w:pStyle w:val="13"/>
            </w:pPr>
            <w:r>
              <w:t>行政单位离退休</w:t>
            </w:r>
          </w:p>
        </w:tc>
        <w:tc>
          <w:tcPr>
            <w:tcW w:w="1643" w:type="dxa"/>
            <w:vAlign w:val="center"/>
          </w:tcPr>
          <w:p>
            <w:pPr>
              <w:pStyle w:val="12"/>
            </w:pPr>
            <w:r>
              <w:t>249.92</w:t>
            </w:r>
          </w:p>
        </w:tc>
        <w:tc>
          <w:tcPr>
            <w:tcW w:w="1643" w:type="dxa"/>
            <w:vAlign w:val="center"/>
          </w:tcPr>
          <w:p>
            <w:pPr>
              <w:pStyle w:val="12"/>
            </w:pPr>
            <w:r>
              <w:t>249.92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117.15</w:t>
            </w:r>
          </w:p>
        </w:tc>
        <w:tc>
          <w:tcPr>
            <w:tcW w:w="1643" w:type="dxa"/>
            <w:vAlign w:val="center"/>
          </w:tcPr>
          <w:p>
            <w:pPr>
              <w:pStyle w:val="12"/>
            </w:pPr>
            <w:r>
              <w:t>117.15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2080506</w:t>
            </w:r>
          </w:p>
        </w:tc>
        <w:tc>
          <w:tcPr>
            <w:tcW w:w="1643" w:type="dxa"/>
            <w:vAlign w:val="center"/>
          </w:tcPr>
          <w:p>
            <w:pPr>
              <w:pStyle w:val="13"/>
            </w:pPr>
            <w:r>
              <w:t>机关事业单位职业年金缴费支出</w:t>
            </w:r>
          </w:p>
        </w:tc>
        <w:tc>
          <w:tcPr>
            <w:tcW w:w="1643" w:type="dxa"/>
            <w:vAlign w:val="center"/>
          </w:tcPr>
          <w:p>
            <w:pPr>
              <w:pStyle w:val="12"/>
            </w:pPr>
            <w:r>
              <w:t>44.55</w:t>
            </w:r>
          </w:p>
        </w:tc>
        <w:tc>
          <w:tcPr>
            <w:tcW w:w="1643" w:type="dxa"/>
            <w:vAlign w:val="center"/>
          </w:tcPr>
          <w:p>
            <w:pPr>
              <w:pStyle w:val="12"/>
            </w:pPr>
            <w:r>
              <w:t>44.55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20827</w:t>
            </w:r>
          </w:p>
        </w:tc>
        <w:tc>
          <w:tcPr>
            <w:tcW w:w="1643" w:type="dxa"/>
            <w:vAlign w:val="center"/>
          </w:tcPr>
          <w:p>
            <w:pPr>
              <w:pStyle w:val="13"/>
            </w:pPr>
            <w:r>
              <w:t>财政对其他社会保险基金的补助</w:t>
            </w:r>
          </w:p>
        </w:tc>
        <w:tc>
          <w:tcPr>
            <w:tcW w:w="1643" w:type="dxa"/>
            <w:vAlign w:val="center"/>
          </w:tcPr>
          <w:p>
            <w:pPr>
              <w:pStyle w:val="12"/>
            </w:pPr>
            <w:r>
              <w:t>6.57</w:t>
            </w:r>
          </w:p>
        </w:tc>
        <w:tc>
          <w:tcPr>
            <w:tcW w:w="1643" w:type="dxa"/>
            <w:vAlign w:val="center"/>
          </w:tcPr>
          <w:p>
            <w:pPr>
              <w:pStyle w:val="12"/>
            </w:pPr>
            <w:r>
              <w:t>6.57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2082701</w:t>
            </w:r>
          </w:p>
        </w:tc>
        <w:tc>
          <w:tcPr>
            <w:tcW w:w="1643" w:type="dxa"/>
            <w:vAlign w:val="center"/>
          </w:tcPr>
          <w:p>
            <w:pPr>
              <w:pStyle w:val="13"/>
            </w:pPr>
            <w:r>
              <w:t>财政对失业保险基金的补助</w:t>
            </w:r>
          </w:p>
        </w:tc>
        <w:tc>
          <w:tcPr>
            <w:tcW w:w="1643" w:type="dxa"/>
            <w:vAlign w:val="center"/>
          </w:tcPr>
          <w:p>
            <w:pPr>
              <w:pStyle w:val="12"/>
            </w:pPr>
            <w:r>
              <w:t>3.83</w:t>
            </w:r>
          </w:p>
        </w:tc>
        <w:tc>
          <w:tcPr>
            <w:tcW w:w="1643" w:type="dxa"/>
            <w:vAlign w:val="center"/>
          </w:tcPr>
          <w:p>
            <w:pPr>
              <w:pStyle w:val="12"/>
            </w:pPr>
            <w:r>
              <w:t>3.83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2082702</w:t>
            </w:r>
          </w:p>
        </w:tc>
        <w:tc>
          <w:tcPr>
            <w:tcW w:w="1643" w:type="dxa"/>
            <w:vAlign w:val="center"/>
          </w:tcPr>
          <w:p>
            <w:pPr>
              <w:pStyle w:val="13"/>
            </w:pPr>
            <w:r>
              <w:t>财政对工伤保险基金的补助</w:t>
            </w:r>
          </w:p>
        </w:tc>
        <w:tc>
          <w:tcPr>
            <w:tcW w:w="1643" w:type="dxa"/>
            <w:vAlign w:val="center"/>
          </w:tcPr>
          <w:p>
            <w:pPr>
              <w:pStyle w:val="12"/>
            </w:pPr>
            <w:r>
              <w:t>2.74</w:t>
            </w:r>
          </w:p>
        </w:tc>
        <w:tc>
          <w:tcPr>
            <w:tcW w:w="1643" w:type="dxa"/>
            <w:vAlign w:val="center"/>
          </w:tcPr>
          <w:p>
            <w:pPr>
              <w:pStyle w:val="12"/>
            </w:pPr>
            <w:r>
              <w:t>2.74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83.49</w:t>
            </w:r>
          </w:p>
        </w:tc>
        <w:tc>
          <w:tcPr>
            <w:tcW w:w="1643" w:type="dxa"/>
            <w:vAlign w:val="center"/>
          </w:tcPr>
          <w:p>
            <w:pPr>
              <w:pStyle w:val="12"/>
            </w:pPr>
            <w:r>
              <w:t>83.49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83.49</w:t>
            </w:r>
          </w:p>
        </w:tc>
        <w:tc>
          <w:tcPr>
            <w:tcW w:w="1643" w:type="dxa"/>
            <w:vAlign w:val="center"/>
          </w:tcPr>
          <w:p>
            <w:pPr>
              <w:pStyle w:val="12"/>
            </w:pPr>
            <w:r>
              <w:t>83.49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25</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8.44</w:t>
            </w:r>
          </w:p>
        </w:tc>
        <w:tc>
          <w:tcPr>
            <w:tcW w:w="1643" w:type="dxa"/>
            <w:vAlign w:val="center"/>
          </w:tcPr>
          <w:p>
            <w:pPr>
              <w:pStyle w:val="12"/>
            </w:pPr>
            <w:r>
              <w:t>8.44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26</w:t>
            </w:r>
          </w:p>
        </w:tc>
        <w:tc>
          <w:tcPr>
            <w:tcW w:w="1643" w:type="dxa"/>
            <w:vAlign w:val="center"/>
          </w:tcPr>
          <w:p>
            <w:pPr>
              <w:pStyle w:val="13"/>
            </w:pPr>
            <w:r>
              <w:t>2101102</w:t>
            </w:r>
          </w:p>
        </w:tc>
        <w:tc>
          <w:tcPr>
            <w:tcW w:w="1643" w:type="dxa"/>
            <w:vAlign w:val="center"/>
          </w:tcPr>
          <w:p>
            <w:pPr>
              <w:pStyle w:val="13"/>
            </w:pPr>
            <w:r>
              <w:t>事业单位医疗</w:t>
            </w:r>
          </w:p>
        </w:tc>
        <w:tc>
          <w:tcPr>
            <w:tcW w:w="1643" w:type="dxa"/>
            <w:vAlign w:val="center"/>
          </w:tcPr>
          <w:p>
            <w:pPr>
              <w:pStyle w:val="12"/>
            </w:pPr>
            <w:r>
              <w:t>46.39</w:t>
            </w:r>
          </w:p>
        </w:tc>
        <w:tc>
          <w:tcPr>
            <w:tcW w:w="1643" w:type="dxa"/>
            <w:vAlign w:val="center"/>
          </w:tcPr>
          <w:p>
            <w:pPr>
              <w:pStyle w:val="12"/>
            </w:pPr>
            <w:r>
              <w:t>46.39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27</w:t>
            </w:r>
          </w:p>
        </w:tc>
        <w:tc>
          <w:tcPr>
            <w:tcW w:w="1643" w:type="dxa"/>
            <w:vAlign w:val="center"/>
          </w:tcPr>
          <w:p>
            <w:pPr>
              <w:pStyle w:val="13"/>
            </w:pPr>
            <w:r>
              <w:t>2101103</w:t>
            </w:r>
          </w:p>
        </w:tc>
        <w:tc>
          <w:tcPr>
            <w:tcW w:w="1643" w:type="dxa"/>
            <w:vAlign w:val="center"/>
          </w:tcPr>
          <w:p>
            <w:pPr>
              <w:pStyle w:val="13"/>
            </w:pPr>
            <w:r>
              <w:t>公务员医疗补助</w:t>
            </w:r>
          </w:p>
        </w:tc>
        <w:tc>
          <w:tcPr>
            <w:tcW w:w="1643" w:type="dxa"/>
            <w:vAlign w:val="center"/>
          </w:tcPr>
          <w:p>
            <w:pPr>
              <w:pStyle w:val="12"/>
            </w:pPr>
            <w:r>
              <w:t>28.66</w:t>
            </w:r>
          </w:p>
        </w:tc>
        <w:tc>
          <w:tcPr>
            <w:tcW w:w="1643" w:type="dxa"/>
            <w:vAlign w:val="center"/>
          </w:tcPr>
          <w:p>
            <w:pPr>
              <w:pStyle w:val="12"/>
            </w:pPr>
            <w:r>
              <w:t>28.66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28</w:t>
            </w:r>
          </w:p>
        </w:tc>
        <w:tc>
          <w:tcPr>
            <w:tcW w:w="1643" w:type="dxa"/>
            <w:vAlign w:val="center"/>
          </w:tcPr>
          <w:p>
            <w:pPr>
              <w:pStyle w:val="13"/>
            </w:pPr>
            <w:r>
              <w:t>211</w:t>
            </w:r>
          </w:p>
        </w:tc>
        <w:tc>
          <w:tcPr>
            <w:tcW w:w="1643" w:type="dxa"/>
            <w:vAlign w:val="center"/>
          </w:tcPr>
          <w:p>
            <w:pPr>
              <w:pStyle w:val="13"/>
            </w:pPr>
            <w:r>
              <w:t>节能环保支出</w:t>
            </w:r>
          </w:p>
        </w:tc>
        <w:tc>
          <w:tcPr>
            <w:tcW w:w="1643" w:type="dxa"/>
            <w:vAlign w:val="center"/>
          </w:tcPr>
          <w:p>
            <w:pPr>
              <w:pStyle w:val="12"/>
            </w:pPr>
            <w:r>
              <w:t>6538.79</w:t>
            </w:r>
          </w:p>
        </w:tc>
        <w:tc>
          <w:tcPr>
            <w:tcW w:w="1643" w:type="dxa"/>
            <w:vAlign w:val="center"/>
          </w:tcPr>
          <w:p>
            <w:pPr>
              <w:pStyle w:val="12"/>
            </w:pPr>
          </w:p>
        </w:tc>
        <w:tc>
          <w:tcPr>
            <w:tcW w:w="1643" w:type="dxa"/>
            <w:vAlign w:val="center"/>
          </w:tcPr>
          <w:p>
            <w:pPr>
              <w:pStyle w:val="12"/>
            </w:pPr>
            <w:r>
              <w:t>6538.79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29</w:t>
            </w:r>
          </w:p>
        </w:tc>
        <w:tc>
          <w:tcPr>
            <w:tcW w:w="1643" w:type="dxa"/>
            <w:vAlign w:val="center"/>
          </w:tcPr>
          <w:p>
            <w:pPr>
              <w:pStyle w:val="13"/>
            </w:pPr>
            <w:r>
              <w:t>21103</w:t>
            </w:r>
          </w:p>
        </w:tc>
        <w:tc>
          <w:tcPr>
            <w:tcW w:w="1643" w:type="dxa"/>
            <w:vAlign w:val="center"/>
          </w:tcPr>
          <w:p>
            <w:pPr>
              <w:pStyle w:val="13"/>
            </w:pPr>
            <w:r>
              <w:t>污染防治</w:t>
            </w:r>
          </w:p>
        </w:tc>
        <w:tc>
          <w:tcPr>
            <w:tcW w:w="1643" w:type="dxa"/>
            <w:vAlign w:val="center"/>
          </w:tcPr>
          <w:p>
            <w:pPr>
              <w:pStyle w:val="12"/>
            </w:pPr>
            <w:r>
              <w:t>6538.79</w:t>
            </w:r>
          </w:p>
        </w:tc>
        <w:tc>
          <w:tcPr>
            <w:tcW w:w="1643" w:type="dxa"/>
            <w:vAlign w:val="center"/>
          </w:tcPr>
          <w:p>
            <w:pPr>
              <w:pStyle w:val="12"/>
            </w:pPr>
          </w:p>
        </w:tc>
        <w:tc>
          <w:tcPr>
            <w:tcW w:w="1643" w:type="dxa"/>
            <w:vAlign w:val="center"/>
          </w:tcPr>
          <w:p>
            <w:pPr>
              <w:pStyle w:val="12"/>
            </w:pPr>
            <w:r>
              <w:t>6538.79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30</w:t>
            </w:r>
          </w:p>
        </w:tc>
        <w:tc>
          <w:tcPr>
            <w:tcW w:w="1643" w:type="dxa"/>
            <w:vAlign w:val="center"/>
          </w:tcPr>
          <w:p>
            <w:pPr>
              <w:pStyle w:val="13"/>
            </w:pPr>
            <w:r>
              <w:t>2110301</w:t>
            </w:r>
          </w:p>
        </w:tc>
        <w:tc>
          <w:tcPr>
            <w:tcW w:w="1643" w:type="dxa"/>
            <w:vAlign w:val="center"/>
          </w:tcPr>
          <w:p>
            <w:pPr>
              <w:pStyle w:val="13"/>
            </w:pPr>
            <w:r>
              <w:t>大气</w:t>
            </w:r>
          </w:p>
        </w:tc>
        <w:tc>
          <w:tcPr>
            <w:tcW w:w="1643" w:type="dxa"/>
            <w:vAlign w:val="center"/>
          </w:tcPr>
          <w:p>
            <w:pPr>
              <w:pStyle w:val="12"/>
            </w:pPr>
            <w:r>
              <w:t>6538.79</w:t>
            </w:r>
          </w:p>
        </w:tc>
        <w:tc>
          <w:tcPr>
            <w:tcW w:w="1643" w:type="dxa"/>
            <w:vAlign w:val="center"/>
          </w:tcPr>
          <w:p>
            <w:pPr>
              <w:pStyle w:val="12"/>
            </w:pPr>
          </w:p>
        </w:tc>
        <w:tc>
          <w:tcPr>
            <w:tcW w:w="1643" w:type="dxa"/>
            <w:vAlign w:val="center"/>
          </w:tcPr>
          <w:p>
            <w:pPr>
              <w:pStyle w:val="12"/>
            </w:pPr>
            <w:r>
              <w:t>6538.79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31</w:t>
            </w:r>
          </w:p>
        </w:tc>
        <w:tc>
          <w:tcPr>
            <w:tcW w:w="1643" w:type="dxa"/>
            <w:vAlign w:val="center"/>
          </w:tcPr>
          <w:p>
            <w:pPr>
              <w:pStyle w:val="13"/>
            </w:pPr>
            <w:r>
              <w:t>213</w:t>
            </w:r>
          </w:p>
        </w:tc>
        <w:tc>
          <w:tcPr>
            <w:tcW w:w="1643" w:type="dxa"/>
            <w:vAlign w:val="center"/>
          </w:tcPr>
          <w:p>
            <w:pPr>
              <w:pStyle w:val="13"/>
            </w:pPr>
            <w:r>
              <w:t>农林水支出</w:t>
            </w:r>
          </w:p>
        </w:tc>
        <w:tc>
          <w:tcPr>
            <w:tcW w:w="1643" w:type="dxa"/>
            <w:vAlign w:val="center"/>
          </w:tcPr>
          <w:p>
            <w:pPr>
              <w:pStyle w:val="12"/>
            </w:pPr>
            <w:r>
              <w:t>522.80</w:t>
            </w:r>
          </w:p>
        </w:tc>
        <w:tc>
          <w:tcPr>
            <w:tcW w:w="1643" w:type="dxa"/>
            <w:vAlign w:val="center"/>
          </w:tcPr>
          <w:p>
            <w:pPr>
              <w:pStyle w:val="12"/>
            </w:pPr>
          </w:p>
        </w:tc>
        <w:tc>
          <w:tcPr>
            <w:tcW w:w="1643" w:type="dxa"/>
            <w:vAlign w:val="center"/>
          </w:tcPr>
          <w:p>
            <w:pPr>
              <w:pStyle w:val="12"/>
            </w:pPr>
            <w:r>
              <w:t>522.80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32</w:t>
            </w:r>
          </w:p>
        </w:tc>
        <w:tc>
          <w:tcPr>
            <w:tcW w:w="1643" w:type="dxa"/>
            <w:vAlign w:val="center"/>
          </w:tcPr>
          <w:p>
            <w:pPr>
              <w:pStyle w:val="13"/>
            </w:pPr>
            <w:r>
              <w:t>21305</w:t>
            </w:r>
          </w:p>
        </w:tc>
        <w:tc>
          <w:tcPr>
            <w:tcW w:w="1643" w:type="dxa"/>
            <w:vAlign w:val="center"/>
          </w:tcPr>
          <w:p>
            <w:pPr>
              <w:pStyle w:val="13"/>
            </w:pPr>
            <w:r>
              <w:t>巩固脱贫攻坚成果衔接乡村振兴</w:t>
            </w:r>
          </w:p>
        </w:tc>
        <w:tc>
          <w:tcPr>
            <w:tcW w:w="1643" w:type="dxa"/>
            <w:vAlign w:val="center"/>
          </w:tcPr>
          <w:p>
            <w:pPr>
              <w:pStyle w:val="12"/>
            </w:pPr>
            <w:r>
              <w:t>522.80</w:t>
            </w:r>
          </w:p>
        </w:tc>
        <w:tc>
          <w:tcPr>
            <w:tcW w:w="1643" w:type="dxa"/>
            <w:vAlign w:val="center"/>
          </w:tcPr>
          <w:p>
            <w:pPr>
              <w:pStyle w:val="12"/>
            </w:pPr>
          </w:p>
        </w:tc>
        <w:tc>
          <w:tcPr>
            <w:tcW w:w="1643" w:type="dxa"/>
            <w:vAlign w:val="center"/>
          </w:tcPr>
          <w:p>
            <w:pPr>
              <w:pStyle w:val="12"/>
            </w:pPr>
            <w:r>
              <w:t>522.80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33</w:t>
            </w:r>
          </w:p>
        </w:tc>
        <w:tc>
          <w:tcPr>
            <w:tcW w:w="1643" w:type="dxa"/>
            <w:vAlign w:val="center"/>
          </w:tcPr>
          <w:p>
            <w:pPr>
              <w:pStyle w:val="13"/>
            </w:pPr>
            <w:r>
              <w:t>2130504</w:t>
            </w:r>
          </w:p>
        </w:tc>
        <w:tc>
          <w:tcPr>
            <w:tcW w:w="1643" w:type="dxa"/>
            <w:vAlign w:val="center"/>
          </w:tcPr>
          <w:p>
            <w:pPr>
              <w:pStyle w:val="13"/>
            </w:pPr>
            <w:r>
              <w:t>农村基础设施建设</w:t>
            </w:r>
          </w:p>
        </w:tc>
        <w:tc>
          <w:tcPr>
            <w:tcW w:w="1643" w:type="dxa"/>
            <w:vAlign w:val="center"/>
          </w:tcPr>
          <w:p>
            <w:pPr>
              <w:pStyle w:val="12"/>
            </w:pPr>
            <w:r>
              <w:t>420.80</w:t>
            </w:r>
          </w:p>
        </w:tc>
        <w:tc>
          <w:tcPr>
            <w:tcW w:w="1643" w:type="dxa"/>
            <w:vAlign w:val="center"/>
          </w:tcPr>
          <w:p>
            <w:pPr>
              <w:pStyle w:val="12"/>
            </w:pPr>
          </w:p>
        </w:tc>
        <w:tc>
          <w:tcPr>
            <w:tcW w:w="1643" w:type="dxa"/>
            <w:vAlign w:val="center"/>
          </w:tcPr>
          <w:p>
            <w:pPr>
              <w:pStyle w:val="12"/>
            </w:pPr>
            <w:r>
              <w:t>420.80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34</w:t>
            </w:r>
          </w:p>
        </w:tc>
        <w:tc>
          <w:tcPr>
            <w:tcW w:w="1643" w:type="dxa"/>
            <w:vAlign w:val="center"/>
          </w:tcPr>
          <w:p>
            <w:pPr>
              <w:pStyle w:val="13"/>
            </w:pPr>
            <w:r>
              <w:t>2130599</w:t>
            </w:r>
          </w:p>
        </w:tc>
        <w:tc>
          <w:tcPr>
            <w:tcW w:w="1643" w:type="dxa"/>
            <w:vAlign w:val="center"/>
          </w:tcPr>
          <w:p>
            <w:pPr>
              <w:pStyle w:val="13"/>
            </w:pPr>
            <w:r>
              <w:t>其他巩固脱贫攻坚成果衔接乡村振兴支出</w:t>
            </w:r>
          </w:p>
        </w:tc>
        <w:tc>
          <w:tcPr>
            <w:tcW w:w="1643" w:type="dxa"/>
            <w:vAlign w:val="center"/>
          </w:tcPr>
          <w:p>
            <w:pPr>
              <w:pStyle w:val="12"/>
            </w:pPr>
            <w:r>
              <w:t>102.00</w:t>
            </w:r>
          </w:p>
        </w:tc>
        <w:tc>
          <w:tcPr>
            <w:tcW w:w="1643" w:type="dxa"/>
            <w:vAlign w:val="center"/>
          </w:tcPr>
          <w:p>
            <w:pPr>
              <w:pStyle w:val="12"/>
            </w:pPr>
          </w:p>
        </w:tc>
        <w:tc>
          <w:tcPr>
            <w:tcW w:w="1643" w:type="dxa"/>
            <w:vAlign w:val="center"/>
          </w:tcPr>
          <w:p>
            <w:pPr>
              <w:pStyle w:val="12"/>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35</w:t>
            </w:r>
          </w:p>
        </w:tc>
        <w:tc>
          <w:tcPr>
            <w:tcW w:w="1643" w:type="dxa"/>
            <w:vAlign w:val="center"/>
          </w:tcPr>
          <w:p>
            <w:pPr>
              <w:pStyle w:val="13"/>
            </w:pPr>
            <w:r>
              <w:t>215</w:t>
            </w:r>
          </w:p>
        </w:tc>
        <w:tc>
          <w:tcPr>
            <w:tcW w:w="1643" w:type="dxa"/>
            <w:vAlign w:val="center"/>
          </w:tcPr>
          <w:p>
            <w:pPr>
              <w:pStyle w:val="13"/>
            </w:pPr>
            <w:r>
              <w:t>资源勘探工业信息等支出</w:t>
            </w:r>
          </w:p>
        </w:tc>
        <w:tc>
          <w:tcPr>
            <w:tcW w:w="1643" w:type="dxa"/>
            <w:vAlign w:val="center"/>
          </w:tcPr>
          <w:p>
            <w:pPr>
              <w:pStyle w:val="12"/>
            </w:pPr>
            <w:r>
              <w:t>3.89</w:t>
            </w:r>
          </w:p>
        </w:tc>
        <w:tc>
          <w:tcPr>
            <w:tcW w:w="1643" w:type="dxa"/>
            <w:vAlign w:val="center"/>
          </w:tcPr>
          <w:p>
            <w:pPr>
              <w:pStyle w:val="12"/>
            </w:pPr>
          </w:p>
        </w:tc>
        <w:tc>
          <w:tcPr>
            <w:tcW w:w="1643" w:type="dxa"/>
            <w:vAlign w:val="center"/>
          </w:tcPr>
          <w:p>
            <w:pPr>
              <w:pStyle w:val="12"/>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36</w:t>
            </w:r>
          </w:p>
        </w:tc>
        <w:tc>
          <w:tcPr>
            <w:tcW w:w="1643" w:type="dxa"/>
            <w:vAlign w:val="center"/>
          </w:tcPr>
          <w:p>
            <w:pPr>
              <w:pStyle w:val="13"/>
            </w:pPr>
            <w:r>
              <w:t>21505</w:t>
            </w:r>
          </w:p>
        </w:tc>
        <w:tc>
          <w:tcPr>
            <w:tcW w:w="1643" w:type="dxa"/>
            <w:vAlign w:val="center"/>
          </w:tcPr>
          <w:p>
            <w:pPr>
              <w:pStyle w:val="13"/>
            </w:pPr>
            <w:r>
              <w:t>工业和信息产业监管</w:t>
            </w:r>
          </w:p>
        </w:tc>
        <w:tc>
          <w:tcPr>
            <w:tcW w:w="1643" w:type="dxa"/>
            <w:vAlign w:val="center"/>
          </w:tcPr>
          <w:p>
            <w:pPr>
              <w:pStyle w:val="12"/>
            </w:pPr>
            <w:r>
              <w:t>3.89</w:t>
            </w:r>
          </w:p>
        </w:tc>
        <w:tc>
          <w:tcPr>
            <w:tcW w:w="1643" w:type="dxa"/>
            <w:vAlign w:val="center"/>
          </w:tcPr>
          <w:p>
            <w:pPr>
              <w:pStyle w:val="12"/>
            </w:pPr>
          </w:p>
        </w:tc>
        <w:tc>
          <w:tcPr>
            <w:tcW w:w="1643" w:type="dxa"/>
            <w:vAlign w:val="center"/>
          </w:tcPr>
          <w:p>
            <w:pPr>
              <w:pStyle w:val="12"/>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37</w:t>
            </w:r>
          </w:p>
        </w:tc>
        <w:tc>
          <w:tcPr>
            <w:tcW w:w="1643" w:type="dxa"/>
            <w:vAlign w:val="center"/>
          </w:tcPr>
          <w:p>
            <w:pPr>
              <w:pStyle w:val="13"/>
            </w:pPr>
            <w:r>
              <w:t>2150507</w:t>
            </w:r>
          </w:p>
        </w:tc>
        <w:tc>
          <w:tcPr>
            <w:tcW w:w="1643" w:type="dxa"/>
            <w:vAlign w:val="center"/>
          </w:tcPr>
          <w:p>
            <w:pPr>
              <w:pStyle w:val="13"/>
            </w:pPr>
            <w:r>
              <w:t>专用通信</w:t>
            </w:r>
          </w:p>
        </w:tc>
        <w:tc>
          <w:tcPr>
            <w:tcW w:w="1643" w:type="dxa"/>
            <w:vAlign w:val="center"/>
          </w:tcPr>
          <w:p>
            <w:pPr>
              <w:pStyle w:val="12"/>
            </w:pPr>
            <w:r>
              <w:t>3.89</w:t>
            </w:r>
          </w:p>
        </w:tc>
        <w:tc>
          <w:tcPr>
            <w:tcW w:w="1643" w:type="dxa"/>
            <w:vAlign w:val="center"/>
          </w:tcPr>
          <w:p>
            <w:pPr>
              <w:pStyle w:val="12"/>
            </w:pPr>
          </w:p>
        </w:tc>
        <w:tc>
          <w:tcPr>
            <w:tcW w:w="1643" w:type="dxa"/>
            <w:vAlign w:val="center"/>
          </w:tcPr>
          <w:p>
            <w:pPr>
              <w:pStyle w:val="12"/>
            </w:pPr>
            <w: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38</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87.69</w:t>
            </w:r>
          </w:p>
        </w:tc>
        <w:tc>
          <w:tcPr>
            <w:tcW w:w="1643" w:type="dxa"/>
            <w:vAlign w:val="center"/>
          </w:tcPr>
          <w:p>
            <w:pPr>
              <w:pStyle w:val="12"/>
            </w:pPr>
            <w:r>
              <w:t>87.69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39</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87.69</w:t>
            </w:r>
          </w:p>
        </w:tc>
        <w:tc>
          <w:tcPr>
            <w:tcW w:w="1643" w:type="dxa"/>
            <w:vAlign w:val="center"/>
          </w:tcPr>
          <w:p>
            <w:pPr>
              <w:pStyle w:val="12"/>
            </w:pPr>
            <w:r>
              <w:t>87.69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40</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87.69</w:t>
            </w:r>
          </w:p>
        </w:tc>
        <w:tc>
          <w:tcPr>
            <w:tcW w:w="1643" w:type="dxa"/>
            <w:vAlign w:val="center"/>
          </w:tcPr>
          <w:p>
            <w:pPr>
              <w:pStyle w:val="12"/>
            </w:pPr>
            <w:r>
              <w:t>87.69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41</w:t>
            </w:r>
          </w:p>
        </w:tc>
        <w:tc>
          <w:tcPr>
            <w:tcW w:w="1643" w:type="dxa"/>
            <w:vAlign w:val="center"/>
          </w:tcPr>
          <w:p>
            <w:pPr>
              <w:pStyle w:val="13"/>
            </w:pPr>
            <w:r>
              <w:t>222</w:t>
            </w:r>
          </w:p>
        </w:tc>
        <w:tc>
          <w:tcPr>
            <w:tcW w:w="1643" w:type="dxa"/>
            <w:vAlign w:val="center"/>
          </w:tcPr>
          <w:p>
            <w:pPr>
              <w:pStyle w:val="13"/>
            </w:pPr>
            <w:r>
              <w:t>粮油物资储备支出</w:t>
            </w:r>
          </w:p>
        </w:tc>
        <w:tc>
          <w:tcPr>
            <w:tcW w:w="1643" w:type="dxa"/>
            <w:vAlign w:val="center"/>
          </w:tcPr>
          <w:p>
            <w:pPr>
              <w:pStyle w:val="12"/>
            </w:pPr>
            <w:r>
              <w:t>392.45</w:t>
            </w:r>
          </w:p>
        </w:tc>
        <w:tc>
          <w:tcPr>
            <w:tcW w:w="1643" w:type="dxa"/>
            <w:vAlign w:val="center"/>
          </w:tcPr>
          <w:p>
            <w:pPr>
              <w:pStyle w:val="12"/>
            </w:pPr>
          </w:p>
        </w:tc>
        <w:tc>
          <w:tcPr>
            <w:tcW w:w="1643" w:type="dxa"/>
            <w:vAlign w:val="center"/>
          </w:tcPr>
          <w:p>
            <w:pPr>
              <w:pStyle w:val="12"/>
            </w:pPr>
            <w:r>
              <w:t>392.45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42</w:t>
            </w:r>
          </w:p>
        </w:tc>
        <w:tc>
          <w:tcPr>
            <w:tcW w:w="1643" w:type="dxa"/>
            <w:vAlign w:val="center"/>
          </w:tcPr>
          <w:p>
            <w:pPr>
              <w:pStyle w:val="13"/>
            </w:pPr>
            <w:r>
              <w:t>22201</w:t>
            </w:r>
          </w:p>
        </w:tc>
        <w:tc>
          <w:tcPr>
            <w:tcW w:w="1643" w:type="dxa"/>
            <w:vAlign w:val="center"/>
          </w:tcPr>
          <w:p>
            <w:pPr>
              <w:pStyle w:val="13"/>
            </w:pPr>
            <w:r>
              <w:t>粮油物资事务</w:t>
            </w:r>
          </w:p>
        </w:tc>
        <w:tc>
          <w:tcPr>
            <w:tcW w:w="1643" w:type="dxa"/>
            <w:vAlign w:val="center"/>
          </w:tcPr>
          <w:p>
            <w:pPr>
              <w:pStyle w:val="12"/>
            </w:pPr>
            <w:r>
              <w:t>122.45</w:t>
            </w:r>
          </w:p>
        </w:tc>
        <w:tc>
          <w:tcPr>
            <w:tcW w:w="1643" w:type="dxa"/>
            <w:vAlign w:val="center"/>
          </w:tcPr>
          <w:p>
            <w:pPr>
              <w:pStyle w:val="12"/>
            </w:pPr>
          </w:p>
        </w:tc>
        <w:tc>
          <w:tcPr>
            <w:tcW w:w="1643" w:type="dxa"/>
            <w:vAlign w:val="center"/>
          </w:tcPr>
          <w:p>
            <w:pPr>
              <w:pStyle w:val="12"/>
            </w:pPr>
            <w:r>
              <w:t>122.45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43</w:t>
            </w:r>
          </w:p>
        </w:tc>
        <w:tc>
          <w:tcPr>
            <w:tcW w:w="1643" w:type="dxa"/>
            <w:vAlign w:val="center"/>
          </w:tcPr>
          <w:p>
            <w:pPr>
              <w:pStyle w:val="13"/>
            </w:pPr>
            <w:r>
              <w:t>2220105</w:t>
            </w:r>
          </w:p>
        </w:tc>
        <w:tc>
          <w:tcPr>
            <w:tcW w:w="1643" w:type="dxa"/>
            <w:vAlign w:val="center"/>
          </w:tcPr>
          <w:p>
            <w:pPr>
              <w:pStyle w:val="13"/>
            </w:pPr>
            <w:r>
              <w:t>信息统计</w:t>
            </w:r>
          </w:p>
        </w:tc>
        <w:tc>
          <w:tcPr>
            <w:tcW w:w="1643" w:type="dxa"/>
            <w:vAlign w:val="center"/>
          </w:tcPr>
          <w:p>
            <w:pPr>
              <w:pStyle w:val="12"/>
            </w:pPr>
            <w:r>
              <w:t>5.00</w:t>
            </w:r>
          </w:p>
        </w:tc>
        <w:tc>
          <w:tcPr>
            <w:tcW w:w="164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44</w:t>
            </w:r>
          </w:p>
        </w:tc>
        <w:tc>
          <w:tcPr>
            <w:tcW w:w="1643" w:type="dxa"/>
            <w:vAlign w:val="center"/>
          </w:tcPr>
          <w:p>
            <w:pPr>
              <w:pStyle w:val="13"/>
            </w:pPr>
            <w:r>
              <w:t>2220106</w:t>
            </w:r>
          </w:p>
        </w:tc>
        <w:tc>
          <w:tcPr>
            <w:tcW w:w="1643" w:type="dxa"/>
            <w:vAlign w:val="center"/>
          </w:tcPr>
          <w:p>
            <w:pPr>
              <w:pStyle w:val="13"/>
            </w:pPr>
            <w:r>
              <w:t>专项业务活动</w:t>
            </w:r>
          </w:p>
        </w:tc>
        <w:tc>
          <w:tcPr>
            <w:tcW w:w="1643" w:type="dxa"/>
            <w:vAlign w:val="center"/>
          </w:tcPr>
          <w:p>
            <w:pPr>
              <w:pStyle w:val="12"/>
            </w:pPr>
            <w:r>
              <w:t>117.45</w:t>
            </w:r>
          </w:p>
        </w:tc>
        <w:tc>
          <w:tcPr>
            <w:tcW w:w="1643" w:type="dxa"/>
            <w:vAlign w:val="center"/>
          </w:tcPr>
          <w:p>
            <w:pPr>
              <w:pStyle w:val="12"/>
            </w:pPr>
          </w:p>
        </w:tc>
        <w:tc>
          <w:tcPr>
            <w:tcW w:w="1643" w:type="dxa"/>
            <w:vAlign w:val="center"/>
          </w:tcPr>
          <w:p>
            <w:pPr>
              <w:pStyle w:val="12"/>
            </w:pPr>
            <w:r>
              <w:t>117.45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45</w:t>
            </w:r>
          </w:p>
        </w:tc>
        <w:tc>
          <w:tcPr>
            <w:tcW w:w="1643" w:type="dxa"/>
            <w:vAlign w:val="center"/>
          </w:tcPr>
          <w:p>
            <w:pPr>
              <w:pStyle w:val="13"/>
            </w:pPr>
            <w:r>
              <w:t>22204</w:t>
            </w:r>
          </w:p>
        </w:tc>
        <w:tc>
          <w:tcPr>
            <w:tcW w:w="1643" w:type="dxa"/>
            <w:vAlign w:val="center"/>
          </w:tcPr>
          <w:p>
            <w:pPr>
              <w:pStyle w:val="13"/>
            </w:pPr>
            <w:r>
              <w:t>粮油储备</w:t>
            </w:r>
          </w:p>
        </w:tc>
        <w:tc>
          <w:tcPr>
            <w:tcW w:w="1643" w:type="dxa"/>
            <w:vAlign w:val="center"/>
          </w:tcPr>
          <w:p>
            <w:pPr>
              <w:pStyle w:val="12"/>
            </w:pPr>
            <w:r>
              <w:t>270.00</w:t>
            </w:r>
          </w:p>
        </w:tc>
        <w:tc>
          <w:tcPr>
            <w:tcW w:w="1643" w:type="dxa"/>
            <w:vAlign w:val="center"/>
          </w:tcPr>
          <w:p>
            <w:pPr>
              <w:pStyle w:val="12"/>
            </w:pPr>
          </w:p>
        </w:tc>
        <w:tc>
          <w:tcPr>
            <w:tcW w:w="1643" w:type="dxa"/>
            <w:vAlign w:val="center"/>
          </w:tcPr>
          <w:p>
            <w:pPr>
              <w:pStyle w:val="12"/>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46</w:t>
            </w:r>
          </w:p>
        </w:tc>
        <w:tc>
          <w:tcPr>
            <w:tcW w:w="1643" w:type="dxa"/>
            <w:vAlign w:val="center"/>
          </w:tcPr>
          <w:p>
            <w:pPr>
              <w:pStyle w:val="13"/>
            </w:pPr>
            <w:r>
              <w:t>2220401</w:t>
            </w:r>
          </w:p>
        </w:tc>
        <w:tc>
          <w:tcPr>
            <w:tcW w:w="1643" w:type="dxa"/>
            <w:vAlign w:val="center"/>
          </w:tcPr>
          <w:p>
            <w:pPr>
              <w:pStyle w:val="13"/>
            </w:pPr>
            <w:r>
              <w:t>储备粮油补贴</w:t>
            </w:r>
          </w:p>
        </w:tc>
        <w:tc>
          <w:tcPr>
            <w:tcW w:w="1643" w:type="dxa"/>
            <w:vAlign w:val="center"/>
          </w:tcPr>
          <w:p>
            <w:pPr>
              <w:pStyle w:val="12"/>
            </w:pPr>
            <w:r>
              <w:t>270.00</w:t>
            </w:r>
          </w:p>
        </w:tc>
        <w:tc>
          <w:tcPr>
            <w:tcW w:w="1643" w:type="dxa"/>
            <w:vAlign w:val="center"/>
          </w:tcPr>
          <w:p>
            <w:pPr>
              <w:pStyle w:val="12"/>
            </w:pPr>
          </w:p>
        </w:tc>
        <w:tc>
          <w:tcPr>
            <w:tcW w:w="1643" w:type="dxa"/>
            <w:vAlign w:val="center"/>
          </w:tcPr>
          <w:p>
            <w:pPr>
              <w:pStyle w:val="12"/>
            </w:pPr>
            <w:r>
              <w:t>270.00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303曲阳县发展和改革局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1553.88</w:t>
            </w:r>
          </w:p>
        </w:tc>
        <w:tc>
          <w:tcPr>
            <w:tcW w:w="1643" w:type="dxa"/>
            <w:vAlign w:val="center"/>
          </w:tcPr>
          <w:p>
            <w:pPr>
              <w:pStyle w:val="16"/>
            </w:pPr>
            <w:r>
              <w:t>1507.48</w:t>
            </w:r>
          </w:p>
        </w:tc>
        <w:tc>
          <w:tcPr>
            <w:tcW w:w="1643" w:type="dxa"/>
            <w:vAlign w:val="center"/>
          </w:tcPr>
          <w:p>
            <w:pPr>
              <w:pStyle w:val="16"/>
            </w:pPr>
            <w:r>
              <w:t>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1251.33</w:t>
            </w:r>
          </w:p>
        </w:tc>
        <w:tc>
          <w:tcPr>
            <w:tcW w:w="1643" w:type="dxa"/>
            <w:vAlign w:val="center"/>
          </w:tcPr>
          <w:p>
            <w:pPr>
              <w:pStyle w:val="12"/>
            </w:pPr>
            <w:r>
              <w:t>1251.33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471.86</w:t>
            </w:r>
          </w:p>
        </w:tc>
        <w:tc>
          <w:tcPr>
            <w:tcW w:w="1643" w:type="dxa"/>
            <w:vAlign w:val="center"/>
          </w:tcPr>
          <w:p>
            <w:pPr>
              <w:pStyle w:val="12"/>
            </w:pPr>
            <w:r>
              <w:t>471.86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164.69</w:t>
            </w:r>
          </w:p>
        </w:tc>
        <w:tc>
          <w:tcPr>
            <w:tcW w:w="1643" w:type="dxa"/>
            <w:vAlign w:val="center"/>
          </w:tcPr>
          <w:p>
            <w:pPr>
              <w:pStyle w:val="12"/>
            </w:pPr>
            <w:r>
              <w:t>164.69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25.38</w:t>
            </w:r>
          </w:p>
        </w:tc>
        <w:tc>
          <w:tcPr>
            <w:tcW w:w="1643" w:type="dxa"/>
            <w:vAlign w:val="center"/>
          </w:tcPr>
          <w:p>
            <w:pPr>
              <w:pStyle w:val="12"/>
            </w:pPr>
            <w:r>
              <w:t>25.38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249.39</w:t>
            </w:r>
          </w:p>
        </w:tc>
        <w:tc>
          <w:tcPr>
            <w:tcW w:w="1643" w:type="dxa"/>
            <w:vAlign w:val="center"/>
          </w:tcPr>
          <w:p>
            <w:pPr>
              <w:pStyle w:val="12"/>
            </w:pPr>
            <w:r>
              <w:t>249.39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117.15</w:t>
            </w:r>
          </w:p>
        </w:tc>
        <w:tc>
          <w:tcPr>
            <w:tcW w:w="1643" w:type="dxa"/>
            <w:vAlign w:val="center"/>
          </w:tcPr>
          <w:p>
            <w:pPr>
              <w:pStyle w:val="12"/>
            </w:pPr>
            <w:r>
              <w:t>117.15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30109</w:t>
            </w:r>
          </w:p>
        </w:tc>
        <w:tc>
          <w:tcPr>
            <w:tcW w:w="1643" w:type="dxa"/>
            <w:vAlign w:val="center"/>
          </w:tcPr>
          <w:p>
            <w:pPr>
              <w:pStyle w:val="13"/>
            </w:pPr>
            <w:r>
              <w:t>职业年金缴费</w:t>
            </w:r>
          </w:p>
        </w:tc>
        <w:tc>
          <w:tcPr>
            <w:tcW w:w="1643" w:type="dxa"/>
            <w:vAlign w:val="center"/>
          </w:tcPr>
          <w:p>
            <w:pPr>
              <w:pStyle w:val="12"/>
            </w:pPr>
            <w:r>
              <w:t>44.55</w:t>
            </w:r>
          </w:p>
        </w:tc>
        <w:tc>
          <w:tcPr>
            <w:tcW w:w="1643" w:type="dxa"/>
            <w:vAlign w:val="center"/>
          </w:tcPr>
          <w:p>
            <w:pPr>
              <w:pStyle w:val="12"/>
            </w:pPr>
            <w:r>
              <w:t>44.55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54.83</w:t>
            </w:r>
          </w:p>
        </w:tc>
        <w:tc>
          <w:tcPr>
            <w:tcW w:w="1643" w:type="dxa"/>
            <w:vAlign w:val="center"/>
          </w:tcPr>
          <w:p>
            <w:pPr>
              <w:pStyle w:val="12"/>
            </w:pPr>
            <w:r>
              <w:t>54.83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30111</w:t>
            </w:r>
          </w:p>
        </w:tc>
        <w:tc>
          <w:tcPr>
            <w:tcW w:w="1643" w:type="dxa"/>
            <w:vAlign w:val="center"/>
          </w:tcPr>
          <w:p>
            <w:pPr>
              <w:pStyle w:val="13"/>
            </w:pPr>
            <w:r>
              <w:t>公务员医疗补助缴费</w:t>
            </w:r>
          </w:p>
        </w:tc>
        <w:tc>
          <w:tcPr>
            <w:tcW w:w="1643" w:type="dxa"/>
            <w:vAlign w:val="center"/>
          </w:tcPr>
          <w:p>
            <w:pPr>
              <w:pStyle w:val="12"/>
            </w:pPr>
            <w:r>
              <w:t>28.66</w:t>
            </w:r>
          </w:p>
        </w:tc>
        <w:tc>
          <w:tcPr>
            <w:tcW w:w="1643" w:type="dxa"/>
            <w:vAlign w:val="center"/>
          </w:tcPr>
          <w:p>
            <w:pPr>
              <w:pStyle w:val="12"/>
            </w:pPr>
            <w:r>
              <w:t>28.66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7.13</w:t>
            </w:r>
          </w:p>
        </w:tc>
        <w:tc>
          <w:tcPr>
            <w:tcW w:w="1643" w:type="dxa"/>
            <w:vAlign w:val="center"/>
          </w:tcPr>
          <w:p>
            <w:pPr>
              <w:pStyle w:val="12"/>
            </w:pPr>
            <w:r>
              <w:t>7.13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87.69</w:t>
            </w:r>
          </w:p>
        </w:tc>
        <w:tc>
          <w:tcPr>
            <w:tcW w:w="1643" w:type="dxa"/>
            <w:vAlign w:val="center"/>
          </w:tcPr>
          <w:p>
            <w:pPr>
              <w:pStyle w:val="12"/>
            </w:pPr>
            <w:r>
              <w:t>87.69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46.40</w:t>
            </w:r>
          </w:p>
        </w:tc>
        <w:tc>
          <w:tcPr>
            <w:tcW w:w="1643" w:type="dxa"/>
            <w:vAlign w:val="center"/>
          </w:tcPr>
          <w:p>
            <w:pPr>
              <w:pStyle w:val="12"/>
            </w:pPr>
          </w:p>
        </w:tc>
        <w:tc>
          <w:tcPr>
            <w:tcW w:w="1643" w:type="dxa"/>
            <w:vAlign w:val="center"/>
          </w:tcPr>
          <w:p>
            <w:pPr>
              <w:pStyle w:val="12"/>
            </w:pPr>
            <w:r>
              <w:t>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5.08</w:t>
            </w:r>
          </w:p>
        </w:tc>
        <w:tc>
          <w:tcPr>
            <w:tcW w:w="1643" w:type="dxa"/>
            <w:vAlign w:val="center"/>
          </w:tcPr>
          <w:p>
            <w:pPr>
              <w:pStyle w:val="12"/>
            </w:pPr>
          </w:p>
        </w:tc>
        <w:tc>
          <w:tcPr>
            <w:tcW w:w="1643" w:type="dxa"/>
            <w:vAlign w:val="center"/>
          </w:tcPr>
          <w:p>
            <w:pPr>
              <w:pStyle w:val="12"/>
            </w:pPr>
            <w: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5.22</w:t>
            </w:r>
          </w:p>
        </w:tc>
        <w:tc>
          <w:tcPr>
            <w:tcW w:w="1643" w:type="dxa"/>
            <w:vAlign w:val="center"/>
          </w:tcPr>
          <w:p>
            <w:pPr>
              <w:pStyle w:val="12"/>
            </w:pPr>
          </w:p>
        </w:tc>
        <w:tc>
          <w:tcPr>
            <w:tcW w:w="1643" w:type="dxa"/>
            <w:vAlign w:val="center"/>
          </w:tcPr>
          <w:p>
            <w:pPr>
              <w:pStyle w:val="12"/>
            </w:pPr>
            <w:r>
              <w:t>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1.12</w:t>
            </w:r>
          </w:p>
        </w:tc>
        <w:tc>
          <w:tcPr>
            <w:tcW w:w="1643" w:type="dxa"/>
            <w:vAlign w:val="center"/>
          </w:tcPr>
          <w:p>
            <w:pPr>
              <w:pStyle w:val="12"/>
            </w:pPr>
          </w:p>
        </w:tc>
        <w:tc>
          <w:tcPr>
            <w:tcW w:w="1643" w:type="dxa"/>
            <w:vAlign w:val="center"/>
          </w:tcPr>
          <w:p>
            <w:pPr>
              <w:pStyle w:val="12"/>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30213</w:t>
            </w:r>
          </w:p>
        </w:tc>
        <w:tc>
          <w:tcPr>
            <w:tcW w:w="1643" w:type="dxa"/>
            <w:vAlign w:val="center"/>
          </w:tcPr>
          <w:p>
            <w:pPr>
              <w:pStyle w:val="13"/>
            </w:pPr>
            <w:r>
              <w:t>维修(护)费</w:t>
            </w:r>
          </w:p>
        </w:tc>
        <w:tc>
          <w:tcPr>
            <w:tcW w:w="1643" w:type="dxa"/>
            <w:vAlign w:val="center"/>
          </w:tcPr>
          <w:p>
            <w:pPr>
              <w:pStyle w:val="12"/>
            </w:pPr>
            <w:r>
              <w:t>0.20</w:t>
            </w:r>
          </w:p>
        </w:tc>
        <w:tc>
          <w:tcPr>
            <w:tcW w:w="1643" w:type="dxa"/>
            <w:vAlign w:val="center"/>
          </w:tcPr>
          <w:p>
            <w:pPr>
              <w:pStyle w:val="12"/>
            </w:pPr>
          </w:p>
        </w:tc>
        <w:tc>
          <w:tcPr>
            <w:tcW w:w="1643"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7.43</w:t>
            </w:r>
          </w:p>
        </w:tc>
        <w:tc>
          <w:tcPr>
            <w:tcW w:w="1643" w:type="dxa"/>
            <w:vAlign w:val="center"/>
          </w:tcPr>
          <w:p>
            <w:pPr>
              <w:pStyle w:val="12"/>
            </w:pPr>
          </w:p>
        </w:tc>
        <w:tc>
          <w:tcPr>
            <w:tcW w:w="1643" w:type="dxa"/>
            <w:vAlign w:val="center"/>
          </w:tcPr>
          <w:p>
            <w:pPr>
              <w:pStyle w:val="12"/>
            </w:pPr>
            <w:r>
              <w:t>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12.57</w:t>
            </w:r>
          </w:p>
        </w:tc>
        <w:tc>
          <w:tcPr>
            <w:tcW w:w="1643" w:type="dxa"/>
            <w:vAlign w:val="center"/>
          </w:tcPr>
          <w:p>
            <w:pPr>
              <w:pStyle w:val="12"/>
            </w:pPr>
          </w:p>
        </w:tc>
        <w:tc>
          <w:tcPr>
            <w:tcW w:w="1643" w:type="dxa"/>
            <w:vAlign w:val="center"/>
          </w:tcPr>
          <w:p>
            <w:pPr>
              <w:pStyle w:val="12"/>
            </w:pPr>
            <w:r>
              <w:t>12.57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30231</w:t>
            </w:r>
          </w:p>
        </w:tc>
        <w:tc>
          <w:tcPr>
            <w:tcW w:w="1643" w:type="dxa"/>
            <w:vAlign w:val="center"/>
          </w:tcPr>
          <w:p>
            <w:pPr>
              <w:pStyle w:val="13"/>
            </w:pPr>
            <w:r>
              <w:t>公务用车运行维护费</w:t>
            </w:r>
          </w:p>
        </w:tc>
        <w:tc>
          <w:tcPr>
            <w:tcW w:w="1643" w:type="dxa"/>
            <w:vAlign w:val="center"/>
          </w:tcPr>
          <w:p>
            <w:pPr>
              <w:pStyle w:val="12"/>
            </w:pPr>
            <w:r>
              <w:t>3.20</w:t>
            </w:r>
          </w:p>
        </w:tc>
        <w:tc>
          <w:tcPr>
            <w:tcW w:w="1643" w:type="dxa"/>
            <w:vAlign w:val="center"/>
          </w:tcPr>
          <w:p>
            <w:pPr>
              <w:pStyle w:val="12"/>
            </w:pPr>
          </w:p>
        </w:tc>
        <w:tc>
          <w:tcPr>
            <w:tcW w:w="1643"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11.58</w:t>
            </w:r>
          </w:p>
        </w:tc>
        <w:tc>
          <w:tcPr>
            <w:tcW w:w="1643" w:type="dxa"/>
            <w:vAlign w:val="center"/>
          </w:tcPr>
          <w:p>
            <w:pPr>
              <w:pStyle w:val="12"/>
            </w:pPr>
          </w:p>
        </w:tc>
        <w:tc>
          <w:tcPr>
            <w:tcW w:w="1643" w:type="dxa"/>
            <w:vAlign w:val="center"/>
          </w:tcPr>
          <w:p>
            <w:pPr>
              <w:pStyle w:val="12"/>
            </w:pPr>
            <w:r>
              <w:t>11.58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256.15</w:t>
            </w:r>
          </w:p>
        </w:tc>
        <w:tc>
          <w:tcPr>
            <w:tcW w:w="1643" w:type="dxa"/>
            <w:vAlign w:val="center"/>
          </w:tcPr>
          <w:p>
            <w:pPr>
              <w:pStyle w:val="12"/>
            </w:pPr>
            <w:r>
              <w:t>256.15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249.92</w:t>
            </w:r>
          </w:p>
        </w:tc>
        <w:tc>
          <w:tcPr>
            <w:tcW w:w="1643" w:type="dxa"/>
            <w:vAlign w:val="center"/>
          </w:tcPr>
          <w:p>
            <w:pPr>
              <w:pStyle w:val="12"/>
            </w:pPr>
            <w:r>
              <w:t>249.92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6.23</w:t>
            </w:r>
          </w:p>
        </w:tc>
        <w:tc>
          <w:tcPr>
            <w:tcW w:w="1643" w:type="dxa"/>
            <w:vAlign w:val="center"/>
          </w:tcPr>
          <w:p>
            <w:pPr>
              <w:pStyle w:val="12"/>
            </w:pPr>
            <w:r>
              <w:t>6.23</w:t>
            </w:r>
          </w:p>
        </w:tc>
        <w:tc>
          <w:tcPr>
            <w:tcW w:w="164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303曲阳县发展和改革局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7000.00</w:t>
            </w:r>
          </w:p>
        </w:tc>
        <w:tc>
          <w:tcPr>
            <w:tcW w:w="1643" w:type="dxa"/>
            <w:vAlign w:val="center"/>
          </w:tcPr>
          <w:p>
            <w:pPr>
              <w:pStyle w:val="16"/>
            </w:pPr>
          </w:p>
        </w:tc>
        <w:tc>
          <w:tcPr>
            <w:tcW w:w="1643" w:type="dxa"/>
            <w:vAlign w:val="center"/>
          </w:tcPr>
          <w:p>
            <w:pPr>
              <w:pStyle w:val="16"/>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212</w:t>
            </w:r>
          </w:p>
        </w:tc>
        <w:tc>
          <w:tcPr>
            <w:tcW w:w="1643" w:type="dxa"/>
            <w:vAlign w:val="center"/>
          </w:tcPr>
          <w:p>
            <w:pPr>
              <w:pStyle w:val="13"/>
            </w:pPr>
            <w:r>
              <w:t>城乡社区支出</w:t>
            </w:r>
          </w:p>
        </w:tc>
        <w:tc>
          <w:tcPr>
            <w:tcW w:w="1643" w:type="dxa"/>
            <w:vAlign w:val="center"/>
          </w:tcPr>
          <w:p>
            <w:pPr>
              <w:pStyle w:val="12"/>
            </w:pPr>
            <w:r>
              <w:t>7000.00</w:t>
            </w:r>
          </w:p>
        </w:tc>
        <w:tc>
          <w:tcPr>
            <w:tcW w:w="1643" w:type="dxa"/>
            <w:vAlign w:val="center"/>
          </w:tcPr>
          <w:p>
            <w:pPr>
              <w:pStyle w:val="12"/>
            </w:pPr>
          </w:p>
        </w:tc>
        <w:tc>
          <w:tcPr>
            <w:tcW w:w="1643" w:type="dxa"/>
            <w:vAlign w:val="center"/>
          </w:tcPr>
          <w:p>
            <w:pPr>
              <w:pStyle w:val="12"/>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21208</w:t>
            </w:r>
          </w:p>
        </w:tc>
        <w:tc>
          <w:tcPr>
            <w:tcW w:w="1643" w:type="dxa"/>
            <w:vAlign w:val="center"/>
          </w:tcPr>
          <w:p>
            <w:pPr>
              <w:pStyle w:val="13"/>
            </w:pPr>
            <w:r>
              <w:t>国有土地使用权出让收入安排的支出</w:t>
            </w:r>
          </w:p>
        </w:tc>
        <w:tc>
          <w:tcPr>
            <w:tcW w:w="1643" w:type="dxa"/>
            <w:vAlign w:val="center"/>
          </w:tcPr>
          <w:p>
            <w:pPr>
              <w:pStyle w:val="12"/>
            </w:pPr>
            <w:r>
              <w:t>7000.00</w:t>
            </w:r>
          </w:p>
        </w:tc>
        <w:tc>
          <w:tcPr>
            <w:tcW w:w="1643" w:type="dxa"/>
            <w:vAlign w:val="center"/>
          </w:tcPr>
          <w:p>
            <w:pPr>
              <w:pStyle w:val="12"/>
            </w:pPr>
          </w:p>
        </w:tc>
        <w:tc>
          <w:tcPr>
            <w:tcW w:w="1643" w:type="dxa"/>
            <w:vAlign w:val="center"/>
          </w:tcPr>
          <w:p>
            <w:pPr>
              <w:pStyle w:val="12"/>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2120816</w:t>
            </w:r>
          </w:p>
        </w:tc>
        <w:tc>
          <w:tcPr>
            <w:tcW w:w="1643" w:type="dxa"/>
            <w:vAlign w:val="center"/>
          </w:tcPr>
          <w:p>
            <w:pPr>
              <w:pStyle w:val="13"/>
            </w:pPr>
            <w:r>
              <w:t>农业农村生态环境支出</w:t>
            </w:r>
          </w:p>
        </w:tc>
        <w:tc>
          <w:tcPr>
            <w:tcW w:w="1643" w:type="dxa"/>
            <w:vAlign w:val="center"/>
          </w:tcPr>
          <w:p>
            <w:pPr>
              <w:pStyle w:val="12"/>
            </w:pPr>
            <w:r>
              <w:t>7000.00</w:t>
            </w:r>
          </w:p>
        </w:tc>
        <w:tc>
          <w:tcPr>
            <w:tcW w:w="1643" w:type="dxa"/>
            <w:vAlign w:val="center"/>
          </w:tcPr>
          <w:p>
            <w:pPr>
              <w:pStyle w:val="12"/>
            </w:pPr>
          </w:p>
        </w:tc>
        <w:tc>
          <w:tcPr>
            <w:tcW w:w="1643" w:type="dxa"/>
            <w:vAlign w:val="center"/>
          </w:tcPr>
          <w:p>
            <w:pPr>
              <w:pStyle w:val="12"/>
            </w:pPr>
            <w:r>
              <w:t>7000.00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303曲阳县发展和改革局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303曲阳县发展和改革局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二、公务用车购置及运维费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公务用车运行维护费</w:t>
            </w:r>
          </w:p>
        </w:tc>
        <w:tc>
          <w:tcPr>
            <w:tcW w:w="1643" w:type="dxa"/>
            <w:vAlign w:val="center"/>
          </w:tcPr>
          <w:p>
            <w:pPr>
              <w:pStyle w:val="12"/>
            </w:pPr>
            <w:r>
              <w:t>3.20</w:t>
            </w:r>
          </w:p>
        </w:tc>
        <w:tc>
          <w:tcPr>
            <w:tcW w:w="1643" w:type="dxa"/>
            <w:vAlign w:val="center"/>
          </w:tcPr>
          <w:p>
            <w:pPr>
              <w:pStyle w:val="12"/>
            </w:pPr>
            <w:r>
              <w:t>3.20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三、公务接待费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曲阳县发展和改革局2024年部门预算信息公开情况说明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曲阳县发展和改革局2024年部门预算信息公开情况说明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按照《中华人民共和国预算法》、《地方预决算公开操作规程》和《关于进一步推进预算公开工作的实施意见》规定，现将曲阳县发展和改革局2024年部门预算公开如下：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拟订并组织实施全县国民经济和社会发展战略、中长期规划和年度计划；统筹协调经济社会发展，研究分析经济形势，提出全县国民经济发展和优化重大经济结构的目标、政策的建议；提出综合运用各种经济手段和政策的建议；受县政府委托向县人大提交国民经济和社会发展计划的报告。</w:t>
      </w:r>
    </w:p>
    <w:p>
      <w:pPr>
        <w:pStyle w:val="18"/>
      </w:pPr>
      <w:r>
        <w:t>（二）负责监测经济形势和社会发展态势，承担预测预警和信息引导的责任；研究全县经济运行、总量平衡、经济安全和总体产业安排等重要问题并提出区域经济调节政策的建议；综合协调经济社会发展；负责协调解决经济运行中的有关重大问题，调节经济运行，负责组织重要物资的紧急调度和交通运输协调。</w:t>
      </w:r>
    </w:p>
    <w:p>
      <w:pPr>
        <w:pStyle w:val="18"/>
      </w:pPr>
      <w:r>
        <w:t>（三）负责汇总和分析财政、金融等方面的情况，研究贯彻国家财政政策、货币政策、土地政策以及其它调控政策的措施；组织实施产业政策，监督检查产业政策的执行；牵头推进全县产业投资基金和创业投资的发展及制度建设；受县政府委托对相关投融资机构进行宏观指导。</w:t>
      </w:r>
    </w:p>
    <w:p>
      <w:pPr>
        <w:pStyle w:val="18"/>
      </w:pPr>
      <w:r>
        <w:t>（四）承担指导推进和综合协调经济体制改革的责任；研究全县经济体制改革和对外开放的重大问题，组织拟订综合性经济体制改革方案，协调有关专项经济体制改革方案；指导和推进总体经济体制改革；会同有关部门搞好重要专项经济体制改革之间的衔接，指导县级经济体制改革试点和改革试验区工作。</w:t>
      </w:r>
    </w:p>
    <w:p>
      <w:pPr>
        <w:pStyle w:val="18"/>
      </w:pPr>
      <w:r>
        <w:t>（五）承担规划重大建设项目和生产力布局的责任；拟订全社会固定资产投资总规模和投资结构的调控目标、政策及措施，衔接平衡需要安排政府投资和涉及重大建设项目的专项规划；安排国家和省拨款的建设项目、省重点建设项目、省重点产业支撑项目；按规定权限审批政府投资项目；安排县财政性建设资金，指导和监督政策性贷款的使用方向，引导民间资金用于固定资产投资的方向；安排国家和省拨款的建设项目和市重点建设项目；指导工程咨询业的发展。</w:t>
      </w:r>
    </w:p>
    <w:p>
      <w:pPr>
        <w:pStyle w:val="18"/>
      </w:pPr>
      <w:r>
        <w:t>（六）研究提出全县利用外资和境外投资的战略、规划、总量平衡和结构优化的目标和政策；指导和监督国外贷款建设资金的使用；安排利用外资和境外资源开发类、大额用汇投资项目；组织、指导、协调全县经济技术交流合作，促进区域经济技术合作与对口支援工作。</w:t>
      </w:r>
    </w:p>
    <w:p>
      <w:pPr>
        <w:pStyle w:val="18"/>
      </w:pPr>
      <w:r>
        <w:t>（七）推进经济结构战略性调整。提出全县国民经济重要产业的发展战略和规划；组织实施综合性产业政策，负责协调全县第一、二、三产业发展的重大问题并衔接平衡相关发展规划和重大政策，做好与国民经济和社会发展规划、计划的衔接平衡；协调农业和农村经济社会发展的有关重大问题；会同有关部门拟订服务业发展战略和重大政策，拟订现代物流业发展战略、规划；组织拟订能源发展规划、产业政策和年度指导计划并组织实施；协调能源发展和改革中的重大问题，推进能源体制改革；组织实施煤炭、石油、天然气、电力、新能源和可再生能源等能源以及炼油、煤制燃料和生物质液体燃料的产业政策和相关标准。按规定权限，负责规划内和年度计划内能源固定资产投资项目的审批、核准和审核；指导协调农村能源发展工作。负责能源行业节能和资源综合利用，参与研究能源消费总量控制目标建议，指导、监督能源消费总量控制有关工作，衔接能源生产建设和供需平衡；组织协调相关示范工程和推广应用新产品、新技术、新设备。负责能源预测预警，发布能源信息，参与能源运行调节和应急保障。监管油气、新能源市场运行，规范能源市场秩序。监管油气管网设施的公平开放，参与电力市场的监管。参与制定与能源相关的资源、财税、环保及应对气候变化等政策，提出能源能力建设的战略、规划和重大政策，协调解决重大技术装备推广应用等方面的重大问题。</w:t>
      </w:r>
    </w:p>
    <w:p>
      <w:pPr>
        <w:pStyle w:val="18"/>
      </w:pPr>
      <w:r>
        <w:t>（八）研究提出区域经济协调发展、加快城镇化发展的战略和政策建议；负责区域经济合作的统筹协调和指导。</w:t>
      </w:r>
    </w:p>
    <w:p>
      <w:pPr>
        <w:pStyle w:val="18"/>
      </w:pPr>
      <w:r>
        <w:t>（九）承担县内重要商品总量平衡和宏观调控的责任；编制重要农产品、工业品和原材料进出口总量计划并监督执行，根据经济运行情况对进出口总量计划进行调整;会同有关部门管理粮食、棉花、食糖等重要物资和商品的县级储备。</w:t>
      </w:r>
    </w:p>
    <w:p>
      <w:pPr>
        <w:pStyle w:val="18"/>
      </w:pPr>
      <w:r>
        <w:t>（十）负责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改革中的重大问题及政策;研究拟订人口发展战略、规划及人口政策。</w:t>
      </w:r>
    </w:p>
    <w:p>
      <w:pPr>
        <w:pStyle w:val="18"/>
      </w:pPr>
      <w:r>
        <w:t>（十一）推进可持续发展战略,负责节能综合协调工作;组织拟订发展循环经济、全社会能源节约和综合利用规划及政策措施并协调实施;参与编制生态建设、环境保护规划;协调生态建设、能源资源节约和综合利用的重大问题,综合协调节能产业和清洁生产促进有关工作。</w:t>
      </w:r>
    </w:p>
    <w:p>
      <w:pPr>
        <w:pStyle w:val="18"/>
      </w:pPr>
      <w:r>
        <w:t>（十二）起草国民经济和社会发展、经济体制改革和对外开放的有关规章草案;按规定指导和协调全县招标投标工作。</w:t>
      </w:r>
    </w:p>
    <w:p>
      <w:pPr>
        <w:pStyle w:val="18"/>
      </w:pPr>
      <w:r>
        <w:t>（十三）组织编制全县国民经济动员规划、计划,研究国民经济动员与经济建设、国防建设的关系,协调相关重大问题,组织实施全县国民经济动员有关工作;承担县国防动员委员会交办的有关具体工作。</w:t>
      </w:r>
    </w:p>
    <w:p>
      <w:pPr>
        <w:pStyle w:val="18"/>
      </w:pPr>
      <w:r>
        <w:t>（十四）组织指导全县经济、技术交流与合作。</w:t>
      </w:r>
    </w:p>
    <w:p>
      <w:pPr>
        <w:pStyle w:val="18"/>
      </w:pPr>
      <w:r>
        <w:t>（十五）研究制定我县参与京津冀协同发展的相关政策及规划,争取国家和省相关政策、资金、项目支持,协调解决在推进协同发展中存在的问题。</w:t>
      </w:r>
    </w:p>
    <w:p>
      <w:pPr>
        <w:pStyle w:val="18"/>
      </w:pPr>
      <w:r>
        <w:t>（十六）负责拟订全县价格总水平年度调控计划和中长期调控目标;监测、预测全县价格总水平及其结构变动趋势,提出调控建议。</w:t>
      </w:r>
    </w:p>
    <w:p>
      <w:pPr>
        <w:pStyle w:val="18"/>
      </w:pPr>
      <w:r>
        <w:t>（十七）依据价权分工目录,研究提出权限范围内的价格(收费)改革的年度、中长期计划及调整方案。</w:t>
      </w:r>
    </w:p>
    <w:p>
      <w:pPr>
        <w:pStyle w:val="18"/>
      </w:pPr>
      <w:r>
        <w:t>（十八）负责物价变化情况监测分析,依法组织对重要商品和服务价格、成本、市场供求的变动情况进行跟踪、采集、分析、预测、预警和公布等活动,为政府实施宏观调控提供决策依据。</w:t>
      </w:r>
    </w:p>
    <w:p>
      <w:pPr>
        <w:pStyle w:val="18"/>
      </w:pPr>
      <w:r>
        <w:t>（十九）负责实施国家机关收费、公益事业收费、公用事业</w:t>
      </w:r>
    </w:p>
    <w:p>
      <w:pPr>
        <w:pStyle w:val="18"/>
      </w:pPr>
      <w:r>
        <w:t>收费、中介服务收费和重要经营收费的管理工作。</w:t>
      </w:r>
    </w:p>
    <w:p>
      <w:pPr>
        <w:pStyle w:val="18"/>
      </w:pPr>
      <w:r>
        <w:t>（二十）负责对列入省成本监审目录和省授权实行成本监审的商品及服务价格进行定调价前期监审工作;负责重要产品成本调查和监审工作,审核汇总重要农产品的成本收益,提出对策建议。</w:t>
      </w:r>
    </w:p>
    <w:p>
      <w:pPr>
        <w:pStyle w:val="18"/>
      </w:pPr>
      <w:r>
        <w:t>（二十一）负责对全县司法、行政机关及仲裁机构办理的刑事、民事、经济、行政及仲裁案件的各种涉案物品标的的价值进行价格鉴定;负责全县价格评估;负责价格咨询、调解价格矛盾、处理价格纠纷等公共服务工作。</w:t>
      </w:r>
    </w:p>
    <w:p>
      <w:pPr>
        <w:pStyle w:val="18"/>
      </w:pPr>
      <w:r>
        <w:t>（二十二）指导企业用好市场调节商品价格的定价权;指导行业组织价格自律事宜;指导各业务主管部门和企事业单位物价人员的业务培训;利用“全国收费动态监管系统”平台对收费单位情况和收支状况的统计上报工作;负责收费政策及执行情况评估。</w:t>
      </w:r>
    </w:p>
    <w:p>
      <w:pPr>
        <w:pStyle w:val="18"/>
      </w:pPr>
      <w:r>
        <w:t>（二十三）组织落实国家、省、市有关粮食流通和物资储备的法律、法规和政策。拟订全县粮食流通、县级粮食储备和物资储备的政策和规章制度并组织实施。指导全县粮食流通和物资储备体制改革。</w:t>
      </w:r>
    </w:p>
    <w:p>
      <w:pPr>
        <w:pStyle w:val="18"/>
      </w:pPr>
      <w:r>
        <w:t>（二十四）落实国家粮食行业发展规划和政策,制定全县粮食行业发展规划并组织实施。承担全县粮食流通宏观调控,落实国家粮食购销政策,负责粮食、食糖、食盐等物资管理工作,监测县内粮食、食糖、食盐等物资供求变化并预测预警。承担粮食安全责任制考核日常工作。</w:t>
      </w:r>
    </w:p>
    <w:p>
      <w:pPr>
        <w:pStyle w:val="18"/>
      </w:pPr>
      <w:r>
        <w:t>（二十五）研究提出县级粮食和物资储备规划、储备品种目录建议,组织实施县级粮食、食糖、食盐和救灾物资等物资的收储、轮换和日常管理,落实有关动用计划和指令。</w:t>
      </w:r>
    </w:p>
    <w:p>
      <w:pPr>
        <w:pStyle w:val="18"/>
      </w:pPr>
      <w:r>
        <w:t>（二十六）负责贯彻落实国家粮食和物资储备仓储管理有关技术标准和规范。负责粮食流通、加工行业安全生产的监督管理,承担县级粮食、食糖、食盐和救灾物资等物资承储企业以及物资储备承储单位安全生产的监管责任。</w:t>
      </w:r>
    </w:p>
    <w:p>
      <w:pPr>
        <w:pStyle w:val="18"/>
      </w:pPr>
      <w:r>
        <w:t>（二十七）负责县级粮食、食糖、食盐和救灾物资等物资储备基础设施建设和管理。拟订粮食流通设施建设规划并组织实施,管理有关储备基础设施和粮食流通设施投资项目。</w:t>
      </w:r>
    </w:p>
    <w:p>
      <w:pPr>
        <w:pStyle w:val="18"/>
      </w:pPr>
      <w:r>
        <w:t>（二十八）负责对县级粮食、食糖、食盐和救灾物资等物资储备的数量、质量和储存安全实施监督管理,对其他部门管理的物资储备进行监督指导。负责粮食流通监督检查,负责粮食收购、储存、运输环节粮食质量安全和原粮卫生的监督管理,组织实施全县粮食库存检查工作。</w:t>
      </w:r>
    </w:p>
    <w:p>
      <w:pPr>
        <w:pStyle w:val="18"/>
      </w:pPr>
      <w:r>
        <w:t>(二十九)贯彻国家粮食流通和物资储备有关标准、粮食质量标准和有关技术规范并监督执行。开展全县粮食和物资储备的对外合作与交流。</w:t>
      </w:r>
    </w:p>
    <w:p>
      <w:pPr>
        <w:pStyle w:val="18"/>
      </w:pPr>
      <w:r>
        <w:t>（三十）提出全县新型工业化发展战略和政策，协调解决新型工业化进程中的重大问题，拟订并组织实施全县工业的发展规划，推进产业结构战略性调整和优化升级，推进信息化和工业化融合。</w:t>
      </w:r>
    </w:p>
    <w:p>
      <w:pPr>
        <w:pStyle w:val="18"/>
      </w:pPr>
      <w:r>
        <w:t>（三十一）拟订并组织实施全县工业行业规划、计划和产业政策，提出优化产业布局、结构的政策建议，推进现代产业体系建设，组织实施行业技术规范和标准，指导行业生产质量管理，协调推进工信系统名牌战略工作。</w:t>
      </w:r>
    </w:p>
    <w:p>
      <w:pPr>
        <w:pStyle w:val="18"/>
      </w:pPr>
      <w:r>
        <w:t>（三十二）监测、分析全县工业运行态势，统计并发布相关信息，进行预测预警和信息引导，协调解决行业运行发展中的有关问题并提出政策建议；负责工业应急管理、产业安全和国防动员有关工作；负责市医药储备管理的有关工作。</w:t>
      </w:r>
    </w:p>
    <w:p>
      <w:pPr>
        <w:pStyle w:val="18"/>
      </w:pPr>
      <w:r>
        <w:t>（三十三）负责提出全县工业固定资产投资规模和方向（含利用外资和境外投资）、国家和省、市财政性建设资金安排的意见。</w:t>
      </w:r>
    </w:p>
    <w:p>
      <w:pPr>
        <w:pStyle w:val="18"/>
      </w:pPr>
      <w:r>
        <w:t>（三十四）负责对全县中小企业和民营经济促进工作进行指导、综合协调和监督检查，负责中小企业统计工作，研究拟订全县中小企业发展战略、中长期发展规划、年度计划并组织实施；会同有关部门拟订促进全县发展中小企业和民营经济发展的相关政策并组织实施，协调解决有关重大问题；指导和推进中小企业转变发展方式，推动结构调整优化；拟订中小企业产业集群发展规划及政策措施并组织实施。</w:t>
      </w:r>
    </w:p>
    <w:p>
      <w:pPr>
        <w:pStyle w:val="18"/>
      </w:pPr>
      <w:r>
        <w:t>（三十五）拟订和组织实施中小企业发展专项资金年度计划和固定资产投资计划，提出县级中小企业发展专项资金年度预算建议，实施对中小企业发展专项资金使用的监督检查；指导县中小企业专项资金的设立和使用；提出中小企业融资的政策措施并组织实施；推动建立中小企业创业风险投资引导资金，确定资金使用方向；负责企业诚信体系建设；组织推进中小企业信用担保体系和信用制度建设；推动建立完善中小企业服务体系，引导各类中介组织为中小企业提供服务。</w:t>
      </w:r>
    </w:p>
    <w:p>
      <w:pPr>
        <w:pStyle w:val="18"/>
      </w:pPr>
      <w:r>
        <w:t>（三十六）贯彻国家政策和标准，拟订高技术产业中涉及生物医药、新材料、信息产业等规划并组织实施；指导行业技术创新和技术进步，以先进适用技术改造提升传统产业；组织实施有关国家、省、市科技重大专项，推进相关科研成果产业化，推动全县软件业、信息  服务业和新兴产业发展。</w:t>
      </w:r>
    </w:p>
    <w:p>
      <w:pPr>
        <w:pStyle w:val="18"/>
      </w:pPr>
      <w:r>
        <w:t>（三十七）承担全县振兴装备制造业的组织协调，贯彻执行国家、省重大技术装备发展和自主创新规划、政策，依托国家、省、市重点工程建设协调有关重大专项的实施，推进重大技术装备国产化，指导引进重大技术装备的消化创新。</w:t>
      </w:r>
    </w:p>
    <w:p>
      <w:pPr>
        <w:pStyle w:val="18"/>
      </w:pPr>
      <w:r>
        <w:t>（三十八）组织实施国家、省工业能源节约和资源综合利用促进政策，协调相关重大示范工程和新产品、新技术、新设备、新材料的推广应用。</w:t>
      </w:r>
    </w:p>
    <w:p>
      <w:pPr>
        <w:pStyle w:val="18"/>
      </w:pPr>
      <w:r>
        <w:t>（三十九）推进全县工业体制改革和管理创新，提高行业综合素质和核心竞争力，指导工业行业加强安全生产管理；负责证照齐全民用爆炸物品生产、流通企业单位的安全生产监督管理；负责本单位的安全生产和职业健康工作。</w:t>
      </w:r>
    </w:p>
    <w:p>
      <w:pPr>
        <w:pStyle w:val="18"/>
      </w:pPr>
      <w:r>
        <w:t>（四十）组织开展工业、中小企业的对外合作与交流。</w:t>
      </w:r>
    </w:p>
    <w:p>
      <w:pPr>
        <w:pStyle w:val="18"/>
      </w:pPr>
      <w:r>
        <w:t>(四十一)贯彻落实创新驱动发展战略方针，拟订科技发展、引进国外智力规划和政策并组织实施，起草有关科技方面的地方性法规、政府规章草案。</w:t>
      </w:r>
    </w:p>
    <w:p>
      <w:pPr>
        <w:pStyle w:val="18"/>
      </w:pPr>
      <w:r>
        <w:t>(四十二)统筹推进全省创新体系建设和科技体制改革，会同有关部门健全技术创新激励机制。优化科研体系建设，指导科研机构改革发展，推动企业科技创新能力建设，承担推进科技军民融合发展相关工作，推进县重大科技决策咨询制度建设。拟订科学普及和科学传播规划、政策。</w:t>
      </w:r>
    </w:p>
    <w:p>
      <w:pPr>
        <w:pStyle w:val="18"/>
      </w:pPr>
      <w:r>
        <w:t>(四十三)牵头建立统一的县级科技管理平台和科研项目资金协调、评估、监管机制。会同有关部门提出优化配置科技资源的政策措施建议，推动多元化科技投入体系建设，协调管理县级财政科技计划(专项、基金等)并监督实施。</w:t>
      </w:r>
    </w:p>
    <w:p>
      <w:pPr>
        <w:pStyle w:val="18"/>
      </w:pPr>
      <w:r>
        <w:t xml:space="preserve">(四十四)拟订重大科技创新基地建设规划并监督实施，推动科研条件保障、科技平台建设和科技资源开放共享。拟订基础研究规划、政策并组织实施，组织协调市重大基础研究和应用基础研究。负责对全县自然科学基金工作进行宏观管理、统筹协调和监督评估。     </w:t>
      </w:r>
    </w:p>
    <w:p>
      <w:pPr>
        <w:pStyle w:val="18"/>
      </w:pPr>
      <w:r>
        <w:t>(四十五)编制县重大科技项目规划并监督实施，统筹关键共性技术、前沿引领技术、现代工程技术、颠覆性技术研发和创新，牵头组织重大技术攻关和成果应用示范。</w:t>
      </w:r>
    </w:p>
    <w:p>
      <w:pPr>
        <w:pStyle w:val="18"/>
      </w:pPr>
      <w:r>
        <w:t>(四十六)组织拟定高新技术发展及产业化、科技促进农业农村和社会发展的规划、政策和措施。组织开展重点领域技术发展需求分析，提出重大任务并监督实施。指导县级及以上高新技术产业开发区、农业科技园区等科技园区建设。指导山区科技创新等工作。</w:t>
      </w:r>
    </w:p>
    <w:p>
      <w:pPr>
        <w:pStyle w:val="18"/>
      </w:pPr>
      <w:r>
        <w:t>(四十七)牵头技术转移体系建设，拟订科技成果转移转化和促进产学研结合的相关政策措施并监督实施。指导科技服务业、技术市场和科技中介组织发展。</w:t>
      </w:r>
    </w:p>
    <w:p>
      <w:pPr>
        <w:pStyle w:val="18"/>
      </w:pPr>
      <w:r>
        <w:t>(四十八)统筹区域科技创新体系建设，指导区域创新发展、科技资源合理布局和协同创新能力建设。</w:t>
      </w:r>
    </w:p>
    <w:p>
      <w:pPr>
        <w:pStyle w:val="18"/>
      </w:pPr>
      <w:r>
        <w:t>(四十九)拟订国际科技合作与创新能力开放合作的规划、政策和措施，组织开展国际科技合作交流。指导相关部门和县对外科技合作交流工作，组织科技授外和科技援保相关事宜。</w:t>
      </w:r>
    </w:p>
    <w:p>
      <w:pPr>
        <w:pStyle w:val="18"/>
      </w:pPr>
      <w:r>
        <w:t>(五十)负责引进国外智力工作。拟订引进外国专家总体规划、计划并组织实施，建立外国高层次人才吸引集聚机制和重点外国专家联系服务机制。拟订出国(境)培训总体规划、政策和年度计划并监督实施。</w:t>
      </w:r>
    </w:p>
    <w:p>
      <w:pPr>
        <w:pStyle w:val="18"/>
      </w:pPr>
      <w:r>
        <w:t>(五十一)会同有关部门拟订科技人才队伍建设规划和政策，建立健全科技人才评价和激励机制，组织实施科技人才计划，推动高端科技创新人才队伍建设。</w:t>
      </w:r>
    </w:p>
    <w:p>
      <w:pPr>
        <w:pStyle w:val="18"/>
      </w:pPr>
      <w:r>
        <w:t>(五十二)负责市科学技术奖的评审组织工作，承担国家、省科学技术奖、中国政府友谊奖的申报组织工作。</w:t>
      </w:r>
    </w:p>
    <w:p>
      <w:pPr>
        <w:pStyle w:val="18"/>
      </w:pPr>
      <w:r>
        <w:t>(五十三)承担县委财经委员会办公室日常工作。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曲阳县发展和改革局本级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按照预算管理有关规定，目前部门预算的编制实行综合预算管理，即全部收入和支出都反映在预算中。曲阳县发展和改革局机关及所属事业单位的收支包含在部门预算中。</w:t>
      </w:r>
    </w:p>
    <w:p>
      <w:pPr>
        <w:pStyle w:val="19"/>
      </w:pPr>
      <w:r>
        <w:t>1、收入说明</w:t>
      </w:r>
    </w:p>
    <w:p>
      <w:pPr>
        <w:pStyle w:val="19"/>
      </w:pPr>
      <w:r>
        <w:t>反映本部门当年全部收入。2024年预算收入16954.62万元，其中：一般公共预算收入9265.03万元，基金预算收入7000.00万元，国有资本经营预算收入0.00万元，财政专户核拨收入0.00万元，单位资金收入0.00万元，上年结转结余689.59万元。</w:t>
      </w:r>
    </w:p>
    <w:p>
      <w:pPr>
        <w:pStyle w:val="19"/>
      </w:pPr>
      <w:r>
        <w:t>2、支出说明</w:t>
      </w:r>
    </w:p>
    <w:p>
      <w:pPr>
        <w:pStyle w:val="19"/>
      </w:pPr>
      <w:r>
        <w:t>收支预算总表支出栏、基本支出表、项目支出表按经济分类和支出功能分类科目编制，反映曲阳县发展和改革局年度部门预算中支出预算的总体情况。2024年支出预算16954.62万元，其中基本支出1553.88万元，包括人员经费1507.48万元和日常公用经费46.40万元；项目支出15400.74万元，主要为曲阳县下岸村</w:t>
      </w:r>
      <w:r>
        <w:rPr>
          <w:rFonts w:hint="eastAsia"/>
          <w:lang w:eastAsia="zh-CN"/>
        </w:rPr>
        <w:t>易地扶贫</w:t>
      </w:r>
      <w:r>
        <w:t>搬迁还本项目102万元，曲阳县工业转型升级技改资金50万元，2023年度规模以上工业企业年终考核奖励资金项目15万元，县级储备粮保管费及利息补贴项目270万元，曲阳县揭榜挂帅项目300万元，发改局劳务派遣人员经费50.36万元，2024年中央大气污染防治资金（农村地区清洁取暖任务运营补贴）429万元，2024年中央大气污染防治资金（农村地区气代煤电代煤改造任务运行补助）841万元，人防办专项业务费10万元，新增规模以上工业企业奖励资金项目35万元，粮食系统改革遗留问题补助资金项目115.45万元，洁净型煤、双代等取暖项目2900万元，农业科技特派员经费项目52万元，曲阳县公共场所免费WIFI覆盖项目104.4675万元，技术创新引导专项资金项目85万元，洁净型煤、“双代”等取暖项目（基金）7000万元，曲阳县燕赵镇2023年以工代赈示范工程项目420.8万元。</w:t>
      </w:r>
    </w:p>
    <w:p>
      <w:pPr>
        <w:pStyle w:val="19"/>
      </w:pPr>
      <w:r>
        <w:t>3、比上年增减情况</w:t>
      </w:r>
    </w:p>
    <w:p>
      <w:pPr>
        <w:pStyle w:val="19"/>
      </w:pPr>
      <w:r>
        <w:t>2024年预算收支安排16954.62万元，较2023年预算减少8554.96万元，其中：基本支出减少66.44万元，主要为退休人员较多，减少了工资支出。项目支出减少8488.52万元，主要为二轻系统改制职工安置费300万元，，2023年中央大气污染防治资金（用于取暖任务运行补贴）1060万元，洁净型煤、“双代”等取暖项目（基金）比去年减少7000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2023年，我部门运行经费共计安排49.42万元，主要用于日常维修、办公用房水电费、办公用房取暖费、办公用房物业管理费等日常运行支出。</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2023年，我部门财政拨款“三公”经费预算安排3.2万元，其中因公出国（境）费0万元；公务用车购置及运维费3.2万元（其中：公务用车购置费为0万元，公务用车运维费3.2万元)；公务接待费0万元。与2022年相比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贯彻落实党中央和省委、市委、县委关于发展改革和粮食物资储备工作的方针政策和决策部署，坚持和加强对发展改革和粮食物资储备工作的集中统一领导。拟订并组织实施全县国民经济和社会发展战略、中长期规划和年度计划；负责监测经济形势和社会发展态势，承担预测预警和信息引导的责任；负责汇总和分析财政、金融等方面的情况，研究贯彻国家财政政策、货币政策、土地政策以及其它调控政策的措施；承担指导推进和综合协调经济体制改革的责任；承担规划重大建设项目和生产力布局的责任；研究提出区域经济协调发展、加快城镇化发展的战略和政策建议；负责区域经济合作的统筹协调和指导。承担县内重要商品总量平衡和宏观调控的责任；负责社会发展与国民经济发展的政策衔接,组织拟订社会发展战略、总体规划和年度计划;监测、预测全县价格总水平及其结构变动趋势,提出调控建议。负责对全县司法、行政机关及仲裁机构办理的刑事、民事、经济、行政及仲裁案件的各种涉案物品标的的价值进行价格鉴定;组织落实国家、省、市有关粮食流通和物资储备的法律、法规和政策。拟订全县粮食流通、县级粮食储备和物资储备的政策和规章制度并组织实施。负责对县级粮食、食糖、食盐和救灾物资等物资储备的数量、质量和储存安全实施监督管理,对其他部门管理的物资储备进行监督指导。负责对全县中小企业和民营经济促进工作进行指导、综合协调和监督检查，负责中小企业统计工作。承办县委、县政府交办的其他事项。根据发展和改革局以上职责制定本年度总体绩效目标：（一）组织编制经济社会发展规划和计划.拟定全县经济社会发展中长期规划，对规划执行情况监测预测、中期评估及动态调整，统筹协调县级专项规划和区域规划；研究分析全县经济和社会发展重大战略与布局，拟定全县年度经济社会发展计划，并受县政府委托向县人大作全县国民经济和社会发展计划报告。编制和拟订全县重点领域、重要产业和县域发展等战略规划和计划，研究提出落实措施等建议增强规划和计划的前瞻性、科学性、可操作性；规划目标全面、先进、可行；组织落实措施得力，调度有序。规划和计划前瞻性、科学性、可操作性较强；规划目标全面、先进、可行；组织实施有效，及时评估调度，动态调整切实可行。经济社会发展计划切实体现县委、县政府决策目标和部署。确保重点领域和区域经济社会规划与国民经济和社会发展规划、计划的衔接和协调。(二)调控全县价格总水平和价格管理，价格成本调查和监审。拟订全县价格总水平年度调控计划，开展日常、突发事件、重要节假日等价格巡查监测，提出调控建议。客观、公正、合理出具价格鉴证结论，维护司法机关公平公正和当事人胡合法权益。三）粮食调控管理和质量安全监管。确保夏秋粮收购政策落实到位，不出现“卖粮难”；落实国家供应政策，确保军需民用；落实粮食储备政策，确保数量真实、质量良好、存储安全，确保粮食产、购、销、存、加等数据以及仓储设施、国有资产、经济效益等宏观信息及时上报、汇总，保证数据信息全面、完整、正确、及时。建立健全质检体系，提升检测能力，政策性粮食监管率实现100%，扩大社会粮食监管范围。及时掌握收获、收购、储存、政策性粮食质量安全和品质情况，为落实粮食收购政策提供依据，确保用粮安全；掌握重点企业、骨干企业粮食质量状况，标准符合县情。（四）推进全县产业结构调整和转型升级。推进可持续发展战略，组织拟订发展循环经济、全社会资源节约和综合利用、省应对气候变化政策并组织实施；协调生态建设、能源资源节约和综合利用、环保产业和清洁生产促进等工作；推进综合协调节能减排工作，利用专项资金对节能技改、合同能源管理、重点用电行业（领域）和项目电力需求侧管理实施引导和扶持；开展节能监察、监测，加强节能宣传培训，建立碳排放报告、核算、考核及碳排放权交易制度，确保完成节能、削煤、降碳约束性指标；加强散装水泥、新型墙体材料和冶金矿产资源管理。发挥专项资金的引导和激励的作用，通过采取补助、奖励等方式调动企业节能降耗的积极性，确保完成节能、削煤、降碳目标任务；电能使用效率不断提高；积极助推节能减排和大气污染防治；确保实现年度单位GDP能耗下降率。（五）发展和改革政务管理。保障发展改革一般性日常业务开展和机关事务的基本运转。负责全县依法必须招标项目的招标投标公告发布、方案核准以及评标专家库、招标代理机构等实施监督管理；按照县政府政策要求，加强行业协会管理。发展改革工作运转保障，包括会议组织、政务督办、档案管理、信访接待、政务信息、行政复议、对外宣传、干部培训、课题研究、调研活动等行政事务；开展党风廉政建设、政府信息公开、行政许可事项受理，信息化建设等管理.</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2024年曲阳县发展和改革局将进一步围绕全县中心工作和县委重要部署，统筹推进全县经济建设，招商引资；积极推行节能环保工作，继续推行清洁煤、电代煤、气代煤工作，保障人民清洁取暖；做好粮食的统计及安全监管工作；做好价格认定及价格监督工作；做好工业企业的统计及技改工作。</w:t>
      </w:r>
    </w:p>
    <w:p>
      <w:pPr>
        <w:pStyle w:val="23"/>
      </w:pPr>
      <w:r>
        <w:t>1、继续推行清洁取暖工作。按照《曲阳县2020年洁净煤推广工作实施方案》、《曲阳县2020年采暖季洁净煤取暖工作实施方案》等文件要求,我县2023-2024年取暖季需要清洁煤9.4万吨，每吨财政补贴按照市场价询价议定。，，以保卫蓝天白云，减少大气污染。继续推行气代煤工作，2019年完成气代煤10500户，设备和入户管线补贴2746万元，安装改造暖气片9000户，每户补贴2组暖气片，每组补贴300元，安装费每户补贴200元。以减少大气污染，打赢蓝天白云保卫战。</w:t>
      </w:r>
    </w:p>
    <w:p>
      <w:pPr>
        <w:pStyle w:val="23"/>
      </w:pPr>
      <w:r>
        <w:t>2、粮食政务管理。2024年曲阳县粮食企业达到退休年龄的人员有4人，根据人社局的养老保险补费政策，需要为其4人争取补缴养老保险，保证职工的切身利益，减少信访隐患，维护社会稳定，使其顺利退休。维护了职工利益。</w:t>
      </w:r>
    </w:p>
    <w:p>
      <w:pPr>
        <w:pStyle w:val="23"/>
      </w:pPr>
      <w:r>
        <w:t>3、工业和信息化建设。根据《关于支持规模以上工业企业发展的若干措施》文件精神，对首次入统的规模以上工业企业一次性奖励5万元，对首次入统且当年主营业务收入达到5000万元以上的工业企业，一次性奖励10万元。通过建立表彰奖励机制加大对规模以上工业企业的支持力度，促进企业更好更快地发展。通过政府引导和中小企业广泛参与，形成一批专业化生产协作能力强、在细分行业市场占有率高的配套型企业。</w:t>
      </w:r>
    </w:p>
    <w:p>
      <w:pPr>
        <w:pStyle w:val="23"/>
      </w:pPr>
    </w:p>
    <w:p>
      <w:pPr>
        <w:pStyle w:val="23"/>
      </w:pPr>
      <w:r>
        <w:t>4、科技专项管理。根据曲阳县电子政务网协议，确保全年我县行政事业单位网络正常运行，加快信息化建设，提高办公效率，按照与中国网通有限公司曲阳县分公司达成的政务网协议，2008年完工，以租赁的方式，市、县链接租赁费13.8万元，县政府院内各单位租赁费7.2万元，行政服务厅年租赁费1.2万元，县直18个乡镇年租赁费5.48万元，财政局至18个乡镇内网年租赁费6.48万元，公安、工商、土地、交通年租赁费2.44万元，需要财政经费：网络租赁费54.9万元。运行维护费89万元，合计143.9万元。提高全县信息化水平，提高办公效率，提升信息资源利用。</w:t>
      </w:r>
    </w:p>
    <w:p>
      <w:pPr>
        <w:pStyle w:val="23"/>
      </w:pP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1、以规划为依托，科学编制年度发展计划。全面总结分析年度计划，深入开展调研，广泛听取意见。</w:t>
      </w:r>
    </w:p>
    <w:p>
      <w:pPr>
        <w:pStyle w:val="24"/>
      </w:pPr>
      <w:r>
        <w:t>2、深入开展专题调研。一是启动部署</w:t>
      </w:r>
      <w:r>
        <w:rPr>
          <w:rFonts w:hint="eastAsia"/>
          <w:lang w:eastAsia="zh-CN"/>
        </w:rPr>
        <w:t>“十四五”</w:t>
      </w:r>
      <w:r>
        <w:t>规划编制工作，在</w:t>
      </w:r>
      <w:r>
        <w:rPr>
          <w:rFonts w:hint="eastAsia"/>
          <w:lang w:eastAsia="zh-CN"/>
        </w:rPr>
        <w:t>“十三五”规划</w:t>
      </w:r>
      <w:r>
        <w:t>评估的基础上，选择相关课题着手开展前期准备工作。及时跟踪国家宏观调控政策和省、市相关政策，重点完善全县发展规划，推进新型工业化问题的开展深入研究。</w:t>
      </w:r>
    </w:p>
    <w:p>
      <w:pPr>
        <w:pStyle w:val="24"/>
      </w:pPr>
      <w:r>
        <w:t>3、以项目为抓手，做好项目管理工作。提供优质服务，做好重点项目的指导与服务，提高项目上报的及时性、真实性和有效性。</w:t>
      </w:r>
    </w:p>
    <w:p>
      <w:pPr>
        <w:pStyle w:val="24"/>
      </w:pPr>
      <w:r>
        <w:t>4、强化价格监管工作。密切关注市场价格动态，进一步加强价格监测工作，提高预测预警能力，坚持以关系民生和经济建设的商品为监测重点，加强人员培训力度，不断提高工作水平。</w:t>
      </w:r>
    </w:p>
    <w:p>
      <w:pPr>
        <w:pStyle w:val="24"/>
      </w:pPr>
      <w:r>
        <w:t>5、以自身建设为保障。提高干部职工素质，坚强政治理论、法规政策、业务知识的学习，理论结合实际，把提高职工素质与组织整体效能相结合。</w:t>
      </w:r>
    </w:p>
    <w:p>
      <w:pPr>
        <w:pStyle w:val="24"/>
      </w:pPr>
    </w:p>
    <w:p>
      <w:pPr>
        <w:pStyle w:val="24"/>
      </w:pPr>
    </w:p>
    <w:p>
      <w:pPr>
        <w:pStyle w:val="24"/>
        <w:sectPr>
          <w:pgSz w:w="16840" w:h="11900" w:orient="landscape"/>
          <w:pgMar w:top="1361" w:right="1020" w:bottom="1361" w:left="1020" w:header="720" w:footer="720" w:gutter="0"/>
        </w:sectPr>
      </w:pP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1、2023年度规模以上工业企业年终考核奖励资金项目绩效目标表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13063424P003484100038</w:t>
            </w:r>
          </w:p>
        </w:tc>
        <w:tc>
          <w:tcPr>
            <w:tcW w:w="2114" w:type="dxa"/>
            <w:vAlign w:val="center"/>
          </w:tcPr>
          <w:p>
            <w:pPr>
              <w:pStyle w:val="11"/>
            </w:pPr>
            <w:r>
              <w:t>项目名称</w:t>
            </w:r>
          </w:p>
        </w:tc>
        <w:tc>
          <w:tcPr>
            <w:tcW w:w="6342" w:type="dxa"/>
            <w:gridSpan w:val="3"/>
            <w:vAlign w:val="center"/>
          </w:tcPr>
          <w:p>
            <w:pPr>
              <w:pStyle w:val="13"/>
            </w:pPr>
            <w:r>
              <w:t>2023年度规模以上工业企业年终考核奖励资金项目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15.00</w:t>
            </w:r>
          </w:p>
        </w:tc>
        <w:tc>
          <w:tcPr>
            <w:tcW w:w="2114" w:type="dxa"/>
            <w:vAlign w:val="center"/>
          </w:tcPr>
          <w:p>
            <w:pPr>
              <w:pStyle w:val="11"/>
            </w:pPr>
            <w:r>
              <w:t>其中：财政    资金</w:t>
            </w:r>
          </w:p>
        </w:tc>
        <w:tc>
          <w:tcPr>
            <w:tcW w:w="2114" w:type="dxa"/>
            <w:vAlign w:val="center"/>
          </w:tcPr>
          <w:p>
            <w:pPr>
              <w:pStyle w:val="13"/>
            </w:pPr>
            <w:r>
              <w:t>15.00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预算数15万元，其中财政资金15万元整，主要用于规上企业奖补。四季度支付。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1.通过建立表彰奖励机制加大对规模以上工业企业的支持力度，促进企业更好更快地发展。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评选先进企业数量</w:t>
            </w:r>
          </w:p>
        </w:tc>
        <w:tc>
          <w:tcPr>
            <w:tcW w:w="4228" w:type="dxa"/>
            <w:vAlign w:val="center"/>
          </w:tcPr>
          <w:p>
            <w:pPr>
              <w:pStyle w:val="13"/>
            </w:pPr>
            <w:r>
              <w:t>评选先进企业数量</w:t>
            </w:r>
          </w:p>
        </w:tc>
        <w:tc>
          <w:tcPr>
            <w:tcW w:w="2114" w:type="dxa"/>
            <w:vAlign w:val="center"/>
          </w:tcPr>
          <w:p>
            <w:pPr>
              <w:pStyle w:val="13"/>
            </w:pPr>
            <w:r>
              <w:t>5家</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先进企业奖励资金发放覆盖率</w:t>
            </w:r>
          </w:p>
        </w:tc>
        <w:tc>
          <w:tcPr>
            <w:tcW w:w="4228" w:type="dxa"/>
            <w:vAlign w:val="center"/>
          </w:tcPr>
          <w:p>
            <w:pPr>
              <w:pStyle w:val="13"/>
            </w:pPr>
            <w:r>
              <w:t>先进企业奖励资金发放覆盖率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先进企业奖励资金发放时间</w:t>
            </w:r>
          </w:p>
        </w:tc>
        <w:tc>
          <w:tcPr>
            <w:tcW w:w="4228" w:type="dxa"/>
            <w:vAlign w:val="center"/>
          </w:tcPr>
          <w:p>
            <w:pPr>
              <w:pStyle w:val="13"/>
            </w:pPr>
            <w:r>
              <w:t>先进企业奖励资金发放时间</w:t>
            </w:r>
          </w:p>
        </w:tc>
        <w:tc>
          <w:tcPr>
            <w:tcW w:w="2114" w:type="dxa"/>
            <w:vAlign w:val="center"/>
          </w:tcPr>
          <w:p>
            <w:pPr>
              <w:pStyle w:val="13"/>
            </w:pPr>
            <w:r>
              <w:t>2024年12月前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每个先进企业奖励金额</w:t>
            </w:r>
          </w:p>
        </w:tc>
        <w:tc>
          <w:tcPr>
            <w:tcW w:w="4228" w:type="dxa"/>
            <w:vAlign w:val="center"/>
          </w:tcPr>
          <w:p>
            <w:pPr>
              <w:pStyle w:val="13"/>
            </w:pPr>
            <w:r>
              <w:t>每个先进企业奖励金额</w:t>
            </w:r>
          </w:p>
        </w:tc>
        <w:tc>
          <w:tcPr>
            <w:tcW w:w="2114" w:type="dxa"/>
            <w:vAlign w:val="center"/>
          </w:tcPr>
          <w:p>
            <w:pPr>
              <w:pStyle w:val="13"/>
            </w:pPr>
            <w:r>
              <w:t>2万元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先进企业工业增加值增速</w:t>
            </w:r>
          </w:p>
        </w:tc>
        <w:tc>
          <w:tcPr>
            <w:tcW w:w="4228" w:type="dxa"/>
            <w:vAlign w:val="center"/>
          </w:tcPr>
          <w:p>
            <w:pPr>
              <w:pStyle w:val="13"/>
            </w:pPr>
            <w:r>
              <w:t>先进企业工业增加值增速</w:t>
            </w:r>
          </w:p>
        </w:tc>
        <w:tc>
          <w:tcPr>
            <w:tcW w:w="2114" w:type="dxa"/>
            <w:vAlign w:val="center"/>
          </w:tcPr>
          <w:p>
            <w:pPr>
              <w:pStyle w:val="13"/>
            </w:pPr>
            <w:r>
              <w:t>≥3%</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≥90%</w:t>
            </w:r>
          </w:p>
        </w:tc>
        <w:tc>
          <w:tcPr>
            <w:tcW w:w="2114" w:type="dxa"/>
            <w:vAlign w:val="center"/>
          </w:tcPr>
          <w:p>
            <w:pPr>
              <w:pStyle w:val="13"/>
            </w:pPr>
            <w:r>
              <w:t>依据工作方案</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2、2023年中央大气污染防治资金（运行补助）绩效目标表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13063423P003664100027</w:t>
            </w:r>
          </w:p>
        </w:tc>
        <w:tc>
          <w:tcPr>
            <w:tcW w:w="2114" w:type="dxa"/>
            <w:vAlign w:val="center"/>
          </w:tcPr>
          <w:p>
            <w:pPr>
              <w:pStyle w:val="11"/>
            </w:pPr>
            <w:r>
              <w:t>项目名称</w:t>
            </w:r>
          </w:p>
        </w:tc>
        <w:tc>
          <w:tcPr>
            <w:tcW w:w="6342" w:type="dxa"/>
            <w:gridSpan w:val="3"/>
            <w:vAlign w:val="center"/>
          </w:tcPr>
          <w:p>
            <w:pPr>
              <w:pStyle w:val="13"/>
            </w:pPr>
            <w:r>
              <w:t>2023年中央大气污染防治资金（运行补助）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32.79</w:t>
            </w:r>
          </w:p>
        </w:tc>
        <w:tc>
          <w:tcPr>
            <w:tcW w:w="2114" w:type="dxa"/>
            <w:vAlign w:val="center"/>
          </w:tcPr>
          <w:p>
            <w:pPr>
              <w:pStyle w:val="11"/>
            </w:pPr>
            <w:r>
              <w:t>其中：财政    资金</w:t>
            </w:r>
          </w:p>
        </w:tc>
        <w:tc>
          <w:tcPr>
            <w:tcW w:w="2114" w:type="dxa"/>
            <w:vAlign w:val="center"/>
          </w:tcPr>
          <w:p>
            <w:pPr>
              <w:pStyle w:val="13"/>
            </w:pPr>
            <w:r>
              <w:t>32.79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预算数32.79万元，其中财政资金32.79万元，主要用于双代运行补贴补助，一次性支付。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32.79</w:t>
            </w:r>
          </w:p>
        </w:tc>
        <w:tc>
          <w:tcPr>
            <w:tcW w:w="2114" w:type="dxa"/>
            <w:vAlign w:val="center"/>
          </w:tcPr>
          <w:p>
            <w:pPr>
              <w:pStyle w:val="14"/>
            </w:pPr>
            <w:r>
              <w:t>32.79</w:t>
            </w:r>
          </w:p>
        </w:tc>
        <w:tc>
          <w:tcPr>
            <w:tcW w:w="4228" w:type="dxa"/>
            <w:gridSpan w:val="2"/>
            <w:vAlign w:val="center"/>
          </w:tcPr>
          <w:p>
            <w:pPr>
              <w:pStyle w:val="14"/>
            </w:pPr>
            <w:r>
              <w:t>32.79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1.保障农户冬季 取暖，实现气代煤 的 推广 ，打造蓝天 白云 的环境。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补贴户数</w:t>
            </w:r>
          </w:p>
        </w:tc>
        <w:tc>
          <w:tcPr>
            <w:tcW w:w="4228" w:type="dxa"/>
            <w:vAlign w:val="center"/>
          </w:tcPr>
          <w:p>
            <w:pPr>
              <w:pStyle w:val="13"/>
            </w:pPr>
            <w:r>
              <w:t>补贴户数</w:t>
            </w:r>
          </w:p>
        </w:tc>
        <w:tc>
          <w:tcPr>
            <w:tcW w:w="2114" w:type="dxa"/>
            <w:vAlign w:val="center"/>
          </w:tcPr>
          <w:p>
            <w:pPr>
              <w:pStyle w:val="13"/>
            </w:pPr>
            <w:r>
              <w:t>98195户</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 到位率</w:t>
            </w:r>
          </w:p>
        </w:tc>
        <w:tc>
          <w:tcPr>
            <w:tcW w:w="4228" w:type="dxa"/>
            <w:vAlign w:val="center"/>
          </w:tcPr>
          <w:p>
            <w:pPr>
              <w:pStyle w:val="13"/>
            </w:pPr>
            <w:r>
              <w:t>实际补贴企业占全部企业的比例</w:t>
            </w:r>
          </w:p>
        </w:tc>
        <w:tc>
          <w:tcPr>
            <w:tcW w:w="2114" w:type="dxa"/>
            <w:vAlign w:val="center"/>
          </w:tcPr>
          <w:p>
            <w:pPr>
              <w:pStyle w:val="13"/>
            </w:pPr>
            <w:r>
              <w:t>≥90%</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补贴发放的及时性</w:t>
            </w:r>
          </w:p>
        </w:tc>
        <w:tc>
          <w:tcPr>
            <w:tcW w:w="4228" w:type="dxa"/>
            <w:vAlign w:val="center"/>
          </w:tcPr>
          <w:p>
            <w:pPr>
              <w:pStyle w:val="13"/>
            </w:pPr>
            <w:r>
              <w:t>补贴发放的及时性</w:t>
            </w:r>
          </w:p>
        </w:tc>
        <w:tc>
          <w:tcPr>
            <w:tcW w:w="2114" w:type="dxa"/>
            <w:vAlign w:val="center"/>
          </w:tcPr>
          <w:p>
            <w:pPr>
              <w:pStyle w:val="13"/>
            </w:pPr>
            <w:r>
              <w:t>≥90%</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每使用1方气补贴金额</w:t>
            </w:r>
          </w:p>
        </w:tc>
        <w:tc>
          <w:tcPr>
            <w:tcW w:w="4228" w:type="dxa"/>
            <w:vAlign w:val="center"/>
          </w:tcPr>
          <w:p>
            <w:pPr>
              <w:pStyle w:val="13"/>
            </w:pPr>
            <w:r>
              <w:t>每使用1方气补贴金额</w:t>
            </w:r>
          </w:p>
        </w:tc>
        <w:tc>
          <w:tcPr>
            <w:tcW w:w="2114" w:type="dxa"/>
            <w:vAlign w:val="center"/>
          </w:tcPr>
          <w:p>
            <w:pPr>
              <w:pStyle w:val="13"/>
            </w:pPr>
            <w:r>
              <w:t>1元</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二氧化硫 减少率</w:t>
            </w:r>
          </w:p>
        </w:tc>
        <w:tc>
          <w:tcPr>
            <w:tcW w:w="4228" w:type="dxa"/>
            <w:vAlign w:val="center"/>
          </w:tcPr>
          <w:p>
            <w:pPr>
              <w:pStyle w:val="13"/>
            </w:pPr>
            <w:r>
              <w:t>二氧化硫 减少率</w:t>
            </w:r>
          </w:p>
        </w:tc>
        <w:tc>
          <w:tcPr>
            <w:tcW w:w="2114" w:type="dxa"/>
            <w:vAlign w:val="center"/>
          </w:tcPr>
          <w:p>
            <w:pPr>
              <w:pStyle w:val="13"/>
            </w:pPr>
            <w:r>
              <w:t>≥3%</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≥90%</w:t>
            </w:r>
          </w:p>
        </w:tc>
        <w:tc>
          <w:tcPr>
            <w:tcW w:w="2114" w:type="dxa"/>
            <w:vAlign w:val="center"/>
          </w:tcPr>
          <w:p>
            <w:pPr>
              <w:pStyle w:val="13"/>
            </w:pPr>
            <w:r>
              <w:t>依据工作标准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3、2024年中央大气污染防治资金（农村地区气代煤电代煤改造任务运行补助）绩效目标表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13063424P00012210001B</w:t>
            </w:r>
          </w:p>
        </w:tc>
        <w:tc>
          <w:tcPr>
            <w:tcW w:w="2114" w:type="dxa"/>
            <w:vAlign w:val="center"/>
          </w:tcPr>
          <w:p>
            <w:pPr>
              <w:pStyle w:val="11"/>
            </w:pPr>
            <w:r>
              <w:t>项目名称</w:t>
            </w:r>
          </w:p>
        </w:tc>
        <w:tc>
          <w:tcPr>
            <w:tcW w:w="6342" w:type="dxa"/>
            <w:gridSpan w:val="3"/>
            <w:vAlign w:val="center"/>
          </w:tcPr>
          <w:p>
            <w:pPr>
              <w:pStyle w:val="13"/>
            </w:pPr>
            <w:r>
              <w:t>2024年中央大气污染防治资金（农村地区气代煤电代煤改造任务运行补助）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841.00</w:t>
            </w:r>
          </w:p>
        </w:tc>
        <w:tc>
          <w:tcPr>
            <w:tcW w:w="2114" w:type="dxa"/>
            <w:vAlign w:val="center"/>
          </w:tcPr>
          <w:p>
            <w:pPr>
              <w:pStyle w:val="11"/>
            </w:pPr>
            <w:r>
              <w:t>其中：财政    资金</w:t>
            </w:r>
          </w:p>
        </w:tc>
        <w:tc>
          <w:tcPr>
            <w:tcW w:w="2114" w:type="dxa"/>
            <w:vAlign w:val="center"/>
          </w:tcPr>
          <w:p>
            <w:pPr>
              <w:pStyle w:val="13"/>
            </w:pPr>
            <w:r>
              <w:t>841.00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预算数841万元，其中财政资金841万元，主要用于双代运行补贴，二季度前支付。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841.00</w:t>
            </w:r>
          </w:p>
        </w:tc>
        <w:tc>
          <w:tcPr>
            <w:tcW w:w="2114" w:type="dxa"/>
            <w:vAlign w:val="center"/>
          </w:tcPr>
          <w:p>
            <w:pPr>
              <w:pStyle w:val="14"/>
            </w:pPr>
            <w:r>
              <w:t>841.00</w:t>
            </w:r>
          </w:p>
        </w:tc>
        <w:tc>
          <w:tcPr>
            <w:tcW w:w="4228" w:type="dxa"/>
            <w:gridSpan w:val="2"/>
            <w:vAlign w:val="center"/>
          </w:tcPr>
          <w:p>
            <w:pPr>
              <w:pStyle w:val="14"/>
            </w:pPr>
            <w:r>
              <w:t>841.00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1.保障农户冬季 取暖，实现气代煤 的 推广 ，打造蓝天 白云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补贴户数</w:t>
            </w:r>
          </w:p>
        </w:tc>
        <w:tc>
          <w:tcPr>
            <w:tcW w:w="4228" w:type="dxa"/>
            <w:vAlign w:val="center"/>
          </w:tcPr>
          <w:p>
            <w:pPr>
              <w:pStyle w:val="13"/>
            </w:pPr>
            <w:r>
              <w:t>补贴户数</w:t>
            </w:r>
          </w:p>
        </w:tc>
        <w:tc>
          <w:tcPr>
            <w:tcW w:w="2114" w:type="dxa"/>
            <w:vAlign w:val="center"/>
          </w:tcPr>
          <w:p>
            <w:pPr>
              <w:pStyle w:val="13"/>
            </w:pPr>
            <w:r>
              <w:t>≤98195户</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运行补助覆盖率</w:t>
            </w:r>
          </w:p>
        </w:tc>
        <w:tc>
          <w:tcPr>
            <w:tcW w:w="4228" w:type="dxa"/>
            <w:vAlign w:val="center"/>
          </w:tcPr>
          <w:p>
            <w:pPr>
              <w:pStyle w:val="13"/>
            </w:pPr>
            <w:r>
              <w:t>运行补助覆盖率</w:t>
            </w:r>
          </w:p>
        </w:tc>
        <w:tc>
          <w:tcPr>
            <w:tcW w:w="2114" w:type="dxa"/>
            <w:vAlign w:val="center"/>
          </w:tcPr>
          <w:p>
            <w:pPr>
              <w:pStyle w:val="13"/>
            </w:pPr>
            <w:r>
              <w:t>≥90%</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运行补助发放时间</w:t>
            </w:r>
          </w:p>
        </w:tc>
        <w:tc>
          <w:tcPr>
            <w:tcW w:w="4228" w:type="dxa"/>
            <w:vAlign w:val="center"/>
          </w:tcPr>
          <w:p>
            <w:pPr>
              <w:pStyle w:val="13"/>
            </w:pPr>
            <w:r>
              <w:t>运行补助发放时间</w:t>
            </w:r>
          </w:p>
        </w:tc>
        <w:tc>
          <w:tcPr>
            <w:tcW w:w="2114" w:type="dxa"/>
            <w:vAlign w:val="center"/>
          </w:tcPr>
          <w:p>
            <w:pPr>
              <w:pStyle w:val="13"/>
            </w:pPr>
            <w:r>
              <w:t>采暖季结束后</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每使用1方气补贴金额</w:t>
            </w:r>
          </w:p>
        </w:tc>
        <w:tc>
          <w:tcPr>
            <w:tcW w:w="4228" w:type="dxa"/>
            <w:vAlign w:val="center"/>
          </w:tcPr>
          <w:p>
            <w:pPr>
              <w:pStyle w:val="13"/>
            </w:pPr>
            <w:r>
              <w:t>每使用1方气补贴金额</w:t>
            </w:r>
          </w:p>
        </w:tc>
        <w:tc>
          <w:tcPr>
            <w:tcW w:w="2114" w:type="dxa"/>
            <w:vAlign w:val="center"/>
          </w:tcPr>
          <w:p>
            <w:pPr>
              <w:pStyle w:val="13"/>
            </w:pPr>
            <w:r>
              <w:t>1元</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二氧化硫减少率</w:t>
            </w:r>
          </w:p>
        </w:tc>
        <w:tc>
          <w:tcPr>
            <w:tcW w:w="4228" w:type="dxa"/>
            <w:vAlign w:val="center"/>
          </w:tcPr>
          <w:p>
            <w:pPr>
              <w:pStyle w:val="13"/>
            </w:pPr>
            <w:r>
              <w:t>二氧化硫减少率</w:t>
            </w:r>
          </w:p>
        </w:tc>
        <w:tc>
          <w:tcPr>
            <w:tcW w:w="2114" w:type="dxa"/>
            <w:vAlign w:val="center"/>
          </w:tcPr>
          <w:p>
            <w:pPr>
              <w:pStyle w:val="13"/>
            </w:pPr>
            <w:r>
              <w:t>≥3%</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≥90%</w:t>
            </w:r>
          </w:p>
        </w:tc>
        <w:tc>
          <w:tcPr>
            <w:tcW w:w="2114" w:type="dxa"/>
            <w:vAlign w:val="center"/>
          </w:tcPr>
          <w:p>
            <w:pPr>
              <w:pStyle w:val="13"/>
            </w:pPr>
            <w:r>
              <w:t>依据工作标准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4、2024年中央大气污染防治资金（农村地区清洁取暖任务运营补贴）绩效目标表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13063424P00012210002Y</w:t>
            </w:r>
          </w:p>
        </w:tc>
        <w:tc>
          <w:tcPr>
            <w:tcW w:w="2114" w:type="dxa"/>
            <w:vAlign w:val="center"/>
          </w:tcPr>
          <w:p>
            <w:pPr>
              <w:pStyle w:val="11"/>
            </w:pPr>
            <w:r>
              <w:t>项目名称</w:t>
            </w:r>
          </w:p>
        </w:tc>
        <w:tc>
          <w:tcPr>
            <w:tcW w:w="6342" w:type="dxa"/>
            <w:gridSpan w:val="3"/>
            <w:vAlign w:val="center"/>
          </w:tcPr>
          <w:p>
            <w:pPr>
              <w:pStyle w:val="13"/>
            </w:pPr>
            <w:r>
              <w:t>2024年中央大气污染防治资金（农村地区清洁取暖任务运营补贴）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429.00</w:t>
            </w:r>
          </w:p>
        </w:tc>
        <w:tc>
          <w:tcPr>
            <w:tcW w:w="2114" w:type="dxa"/>
            <w:vAlign w:val="center"/>
          </w:tcPr>
          <w:p>
            <w:pPr>
              <w:pStyle w:val="11"/>
            </w:pPr>
            <w:r>
              <w:t>其中：财政    资金</w:t>
            </w:r>
          </w:p>
        </w:tc>
        <w:tc>
          <w:tcPr>
            <w:tcW w:w="2114" w:type="dxa"/>
            <w:vAlign w:val="center"/>
          </w:tcPr>
          <w:p>
            <w:pPr>
              <w:pStyle w:val="13"/>
            </w:pPr>
            <w:r>
              <w:t>429.00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预算数429万元，其中财政资金429万元，主要用于双代运行补贴。二季度前支付。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429.00</w:t>
            </w:r>
          </w:p>
        </w:tc>
        <w:tc>
          <w:tcPr>
            <w:tcW w:w="2114" w:type="dxa"/>
            <w:vAlign w:val="center"/>
          </w:tcPr>
          <w:p>
            <w:pPr>
              <w:pStyle w:val="14"/>
            </w:pPr>
            <w:r>
              <w:t>429.00</w:t>
            </w:r>
          </w:p>
        </w:tc>
        <w:tc>
          <w:tcPr>
            <w:tcW w:w="4228" w:type="dxa"/>
            <w:gridSpan w:val="2"/>
            <w:vAlign w:val="center"/>
          </w:tcPr>
          <w:p>
            <w:pPr>
              <w:pStyle w:val="14"/>
            </w:pPr>
            <w:r>
              <w:t>429.00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1.保障农户冬季 取暖，实现气代煤 的 推广 ，打造蓝天白云。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补贴户数</w:t>
            </w:r>
          </w:p>
        </w:tc>
        <w:tc>
          <w:tcPr>
            <w:tcW w:w="4228" w:type="dxa"/>
            <w:vAlign w:val="center"/>
          </w:tcPr>
          <w:p>
            <w:pPr>
              <w:pStyle w:val="13"/>
            </w:pPr>
            <w:r>
              <w:t>补贴户数</w:t>
            </w:r>
          </w:p>
        </w:tc>
        <w:tc>
          <w:tcPr>
            <w:tcW w:w="2114" w:type="dxa"/>
            <w:vAlign w:val="center"/>
          </w:tcPr>
          <w:p>
            <w:pPr>
              <w:pStyle w:val="13"/>
            </w:pPr>
            <w:r>
              <w:t>≤98195户</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运营补贴覆盖率</w:t>
            </w:r>
          </w:p>
        </w:tc>
        <w:tc>
          <w:tcPr>
            <w:tcW w:w="4228" w:type="dxa"/>
            <w:vAlign w:val="center"/>
          </w:tcPr>
          <w:p>
            <w:pPr>
              <w:pStyle w:val="13"/>
            </w:pPr>
            <w:r>
              <w:t>运营补贴覆盖率</w:t>
            </w:r>
          </w:p>
        </w:tc>
        <w:tc>
          <w:tcPr>
            <w:tcW w:w="2114" w:type="dxa"/>
            <w:vAlign w:val="center"/>
          </w:tcPr>
          <w:p>
            <w:pPr>
              <w:pStyle w:val="13"/>
            </w:pPr>
            <w:r>
              <w:t>≥90%</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运营补贴发放时间</w:t>
            </w:r>
          </w:p>
        </w:tc>
        <w:tc>
          <w:tcPr>
            <w:tcW w:w="4228" w:type="dxa"/>
            <w:vAlign w:val="center"/>
          </w:tcPr>
          <w:p>
            <w:pPr>
              <w:pStyle w:val="13"/>
            </w:pPr>
            <w:r>
              <w:t>运营补贴发放时间</w:t>
            </w:r>
          </w:p>
        </w:tc>
        <w:tc>
          <w:tcPr>
            <w:tcW w:w="2114" w:type="dxa"/>
            <w:vAlign w:val="center"/>
          </w:tcPr>
          <w:p>
            <w:pPr>
              <w:pStyle w:val="13"/>
            </w:pPr>
            <w:r>
              <w:t>2024年1月</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每使用1方气补贴金额</w:t>
            </w:r>
          </w:p>
        </w:tc>
        <w:tc>
          <w:tcPr>
            <w:tcW w:w="4228" w:type="dxa"/>
            <w:vAlign w:val="center"/>
          </w:tcPr>
          <w:p>
            <w:pPr>
              <w:pStyle w:val="13"/>
            </w:pPr>
            <w:r>
              <w:t>每使用1方气补贴金额</w:t>
            </w:r>
          </w:p>
        </w:tc>
        <w:tc>
          <w:tcPr>
            <w:tcW w:w="2114" w:type="dxa"/>
            <w:vAlign w:val="center"/>
          </w:tcPr>
          <w:p>
            <w:pPr>
              <w:pStyle w:val="13"/>
            </w:pPr>
            <w:r>
              <w:t>1元</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二氧化硫减少率</w:t>
            </w:r>
          </w:p>
        </w:tc>
        <w:tc>
          <w:tcPr>
            <w:tcW w:w="4228" w:type="dxa"/>
            <w:vAlign w:val="center"/>
          </w:tcPr>
          <w:p>
            <w:pPr>
              <w:pStyle w:val="13"/>
            </w:pPr>
            <w:r>
              <w:t>二氧化硫减少率</w:t>
            </w:r>
          </w:p>
        </w:tc>
        <w:tc>
          <w:tcPr>
            <w:tcW w:w="2114" w:type="dxa"/>
            <w:vAlign w:val="center"/>
          </w:tcPr>
          <w:p>
            <w:pPr>
              <w:pStyle w:val="13"/>
            </w:pPr>
            <w:r>
              <w:t>≥3%</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≥90%</w:t>
            </w:r>
          </w:p>
        </w:tc>
        <w:tc>
          <w:tcPr>
            <w:tcW w:w="2114" w:type="dxa"/>
            <w:vAlign w:val="center"/>
          </w:tcPr>
          <w:p>
            <w:pPr>
              <w:pStyle w:val="13"/>
            </w:pPr>
            <w:r>
              <w:t>依据工作标准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5、电子政务网运行和维护项目绩效目标表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13063424P0013B8100076</w:t>
            </w:r>
          </w:p>
        </w:tc>
        <w:tc>
          <w:tcPr>
            <w:tcW w:w="2114" w:type="dxa"/>
            <w:vAlign w:val="center"/>
          </w:tcPr>
          <w:p>
            <w:pPr>
              <w:pStyle w:val="11"/>
            </w:pPr>
            <w:r>
              <w:t>项目名称</w:t>
            </w:r>
          </w:p>
        </w:tc>
        <w:tc>
          <w:tcPr>
            <w:tcW w:w="6342" w:type="dxa"/>
            <w:gridSpan w:val="3"/>
            <w:vAlign w:val="center"/>
          </w:tcPr>
          <w:p>
            <w:pPr>
              <w:pStyle w:val="13"/>
            </w:pPr>
            <w:r>
              <w:t>电子政务网运行和维护项目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143.94</w:t>
            </w:r>
          </w:p>
        </w:tc>
        <w:tc>
          <w:tcPr>
            <w:tcW w:w="2114" w:type="dxa"/>
            <w:vAlign w:val="center"/>
          </w:tcPr>
          <w:p>
            <w:pPr>
              <w:pStyle w:val="11"/>
            </w:pPr>
            <w:r>
              <w:t>其中：财政    资金</w:t>
            </w:r>
          </w:p>
        </w:tc>
        <w:tc>
          <w:tcPr>
            <w:tcW w:w="2114" w:type="dxa"/>
            <w:vAlign w:val="center"/>
          </w:tcPr>
          <w:p>
            <w:pPr>
              <w:pStyle w:val="13"/>
            </w:pPr>
            <w:r>
              <w:t>143.94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预算数143.935万元，其中财政资金143.935万元，主要用于网络租赁费及维护费。按合同支付。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18.30</w:t>
            </w:r>
          </w:p>
        </w:tc>
        <w:tc>
          <w:tcPr>
            <w:tcW w:w="2114" w:type="dxa"/>
            <w:vAlign w:val="center"/>
          </w:tcPr>
          <w:p>
            <w:pPr>
              <w:pStyle w:val="14"/>
            </w:pPr>
            <w:r>
              <w:t>36.60</w:t>
            </w:r>
          </w:p>
        </w:tc>
        <w:tc>
          <w:tcPr>
            <w:tcW w:w="2114" w:type="dxa"/>
            <w:vAlign w:val="center"/>
          </w:tcPr>
          <w:p>
            <w:pPr>
              <w:pStyle w:val="14"/>
            </w:pPr>
            <w:r>
              <w:t>36.60</w:t>
            </w:r>
          </w:p>
        </w:tc>
        <w:tc>
          <w:tcPr>
            <w:tcW w:w="4228" w:type="dxa"/>
            <w:gridSpan w:val="2"/>
            <w:vAlign w:val="center"/>
          </w:tcPr>
          <w:p>
            <w:pPr>
              <w:pStyle w:val="14"/>
            </w:pPr>
            <w:r>
              <w:t>143.94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1.通过支付网络租赁费，提高全县信息化水平，提高办公效率，提升信息资源利用。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租赁网络数量</w:t>
            </w:r>
          </w:p>
        </w:tc>
        <w:tc>
          <w:tcPr>
            <w:tcW w:w="4228" w:type="dxa"/>
            <w:vAlign w:val="center"/>
          </w:tcPr>
          <w:p>
            <w:pPr>
              <w:pStyle w:val="13"/>
            </w:pPr>
            <w:r>
              <w:t>租赁网络数量</w:t>
            </w:r>
          </w:p>
        </w:tc>
        <w:tc>
          <w:tcPr>
            <w:tcW w:w="2114" w:type="dxa"/>
            <w:vAlign w:val="center"/>
          </w:tcPr>
          <w:p>
            <w:pPr>
              <w:pStyle w:val="13"/>
            </w:pPr>
            <w:r>
              <w:t>5条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网络正常运行率</w:t>
            </w:r>
          </w:p>
        </w:tc>
        <w:tc>
          <w:tcPr>
            <w:tcW w:w="4228" w:type="dxa"/>
            <w:vAlign w:val="center"/>
          </w:tcPr>
          <w:p>
            <w:pPr>
              <w:pStyle w:val="13"/>
            </w:pPr>
            <w:r>
              <w:t>网络正常运行率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网络租赁费拨付时间</w:t>
            </w:r>
          </w:p>
        </w:tc>
        <w:tc>
          <w:tcPr>
            <w:tcW w:w="4228" w:type="dxa"/>
            <w:vAlign w:val="center"/>
          </w:tcPr>
          <w:p>
            <w:pPr>
              <w:pStyle w:val="13"/>
            </w:pPr>
            <w:r>
              <w:t>网络租赁费拨付时间</w:t>
            </w:r>
          </w:p>
        </w:tc>
        <w:tc>
          <w:tcPr>
            <w:tcW w:w="2114" w:type="dxa"/>
            <w:vAlign w:val="center"/>
          </w:tcPr>
          <w:p>
            <w:pPr>
              <w:pStyle w:val="13"/>
            </w:pPr>
            <w:r>
              <w:t>每半年拨付一次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网络租赁成本控制率</w:t>
            </w:r>
          </w:p>
        </w:tc>
        <w:tc>
          <w:tcPr>
            <w:tcW w:w="4228" w:type="dxa"/>
            <w:vAlign w:val="center"/>
          </w:tcPr>
          <w:p>
            <w:pPr>
              <w:pStyle w:val="13"/>
            </w:pPr>
            <w:r>
              <w:t>每条网络年平均租赁费</w:t>
            </w:r>
          </w:p>
        </w:tc>
        <w:tc>
          <w:tcPr>
            <w:tcW w:w="2114" w:type="dxa"/>
            <w:vAlign w:val="center"/>
          </w:tcPr>
          <w:p>
            <w:pPr>
              <w:pStyle w:val="13"/>
            </w:pPr>
            <w:r>
              <w:t>7.32万元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全县信息化工作正常保障率</w:t>
            </w:r>
          </w:p>
        </w:tc>
        <w:tc>
          <w:tcPr>
            <w:tcW w:w="4228" w:type="dxa"/>
            <w:vAlign w:val="center"/>
          </w:tcPr>
          <w:p>
            <w:pPr>
              <w:pStyle w:val="13"/>
            </w:pPr>
            <w:r>
              <w:t>全县信息化工作正常保障率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通过调查服务对象的满意率</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6、发改局劳务派遣人员经费绩效目标表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13063424P00316610004H</w:t>
            </w:r>
          </w:p>
        </w:tc>
        <w:tc>
          <w:tcPr>
            <w:tcW w:w="2114" w:type="dxa"/>
            <w:vAlign w:val="center"/>
          </w:tcPr>
          <w:p>
            <w:pPr>
              <w:pStyle w:val="11"/>
            </w:pPr>
            <w:r>
              <w:t>项目名称</w:t>
            </w:r>
          </w:p>
        </w:tc>
        <w:tc>
          <w:tcPr>
            <w:tcW w:w="6342" w:type="dxa"/>
            <w:gridSpan w:val="3"/>
            <w:vAlign w:val="center"/>
          </w:tcPr>
          <w:p>
            <w:pPr>
              <w:pStyle w:val="13"/>
            </w:pPr>
            <w:r>
              <w:t>发改局劳务派遣人员经费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50.36</w:t>
            </w:r>
          </w:p>
        </w:tc>
        <w:tc>
          <w:tcPr>
            <w:tcW w:w="2114" w:type="dxa"/>
            <w:vAlign w:val="center"/>
          </w:tcPr>
          <w:p>
            <w:pPr>
              <w:pStyle w:val="11"/>
            </w:pPr>
            <w:r>
              <w:t>其中：财政    资金</w:t>
            </w:r>
          </w:p>
        </w:tc>
        <w:tc>
          <w:tcPr>
            <w:tcW w:w="2114" w:type="dxa"/>
            <w:vAlign w:val="center"/>
          </w:tcPr>
          <w:p>
            <w:pPr>
              <w:pStyle w:val="13"/>
            </w:pPr>
            <w:r>
              <w:t>50.36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预算数50.36万元 ，其中财政资金50.36万元，主要用于劳务派遣人员工资。按月支付。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12.59</w:t>
            </w:r>
          </w:p>
        </w:tc>
        <w:tc>
          <w:tcPr>
            <w:tcW w:w="2114" w:type="dxa"/>
            <w:vAlign w:val="center"/>
          </w:tcPr>
          <w:p>
            <w:pPr>
              <w:pStyle w:val="14"/>
            </w:pPr>
            <w:r>
              <w:t>25.18</w:t>
            </w:r>
          </w:p>
        </w:tc>
        <w:tc>
          <w:tcPr>
            <w:tcW w:w="2114" w:type="dxa"/>
            <w:vAlign w:val="center"/>
          </w:tcPr>
          <w:p>
            <w:pPr>
              <w:pStyle w:val="14"/>
            </w:pPr>
            <w:r>
              <w:t>37.77</w:t>
            </w:r>
          </w:p>
        </w:tc>
        <w:tc>
          <w:tcPr>
            <w:tcW w:w="4228" w:type="dxa"/>
            <w:gridSpan w:val="2"/>
            <w:vAlign w:val="center"/>
          </w:tcPr>
          <w:p>
            <w:pPr>
              <w:pStyle w:val="14"/>
            </w:pPr>
            <w:r>
              <w:t>50.36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1.通过对劳务派遣人员及时足额发放工资、缴纳保险，保障劳务派遣人员正常工作和生活需要。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劳务派遣人员数量</w:t>
            </w:r>
          </w:p>
        </w:tc>
        <w:tc>
          <w:tcPr>
            <w:tcW w:w="4228" w:type="dxa"/>
            <w:vAlign w:val="center"/>
          </w:tcPr>
          <w:p>
            <w:pPr>
              <w:pStyle w:val="13"/>
            </w:pPr>
            <w:r>
              <w:t>劳务派遣人员数量</w:t>
            </w:r>
          </w:p>
        </w:tc>
        <w:tc>
          <w:tcPr>
            <w:tcW w:w="2114" w:type="dxa"/>
            <w:vAlign w:val="center"/>
          </w:tcPr>
          <w:p>
            <w:pPr>
              <w:pStyle w:val="13"/>
            </w:pPr>
            <w:r>
              <w:t>11人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劳务派遣工资发放到位率</w:t>
            </w:r>
          </w:p>
        </w:tc>
        <w:tc>
          <w:tcPr>
            <w:tcW w:w="4228" w:type="dxa"/>
            <w:vAlign w:val="center"/>
          </w:tcPr>
          <w:p>
            <w:pPr>
              <w:pStyle w:val="13"/>
            </w:pPr>
            <w:r>
              <w:t>劳务派遣工资发放到位率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劳务派遣工资发放时间</w:t>
            </w:r>
          </w:p>
        </w:tc>
        <w:tc>
          <w:tcPr>
            <w:tcW w:w="4228" w:type="dxa"/>
            <w:vAlign w:val="center"/>
          </w:tcPr>
          <w:p>
            <w:pPr>
              <w:pStyle w:val="13"/>
            </w:pPr>
            <w:r>
              <w:t>劳务派遣工资发放时间</w:t>
            </w:r>
          </w:p>
        </w:tc>
        <w:tc>
          <w:tcPr>
            <w:tcW w:w="2114" w:type="dxa"/>
            <w:vAlign w:val="center"/>
          </w:tcPr>
          <w:p>
            <w:pPr>
              <w:pStyle w:val="13"/>
            </w:pPr>
            <w:r>
              <w:t>按月发放</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劳务派遣月均补助成本</w:t>
            </w:r>
          </w:p>
        </w:tc>
        <w:tc>
          <w:tcPr>
            <w:tcW w:w="4228" w:type="dxa"/>
            <w:vAlign w:val="center"/>
          </w:tcPr>
          <w:p>
            <w:pPr>
              <w:pStyle w:val="13"/>
            </w:pPr>
            <w:r>
              <w:t>劳务派遣人均补助成本</w:t>
            </w:r>
          </w:p>
        </w:tc>
        <w:tc>
          <w:tcPr>
            <w:tcW w:w="2114" w:type="dxa"/>
            <w:vAlign w:val="center"/>
          </w:tcPr>
          <w:p>
            <w:pPr>
              <w:pStyle w:val="13"/>
            </w:pPr>
            <w:r>
              <w:t>≤3640元/月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增加就业岗位</w:t>
            </w:r>
          </w:p>
        </w:tc>
        <w:tc>
          <w:tcPr>
            <w:tcW w:w="4228" w:type="dxa"/>
            <w:vAlign w:val="center"/>
          </w:tcPr>
          <w:p>
            <w:pPr>
              <w:pStyle w:val="13"/>
            </w:pPr>
            <w:r>
              <w:t>增加就业岗位</w:t>
            </w:r>
          </w:p>
        </w:tc>
        <w:tc>
          <w:tcPr>
            <w:tcW w:w="2114" w:type="dxa"/>
            <w:vAlign w:val="center"/>
          </w:tcPr>
          <w:p>
            <w:pPr>
              <w:pStyle w:val="13"/>
            </w:pPr>
            <w:r>
              <w:t>11个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≥98%</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7、发改局招商活动经费项目绩效目标表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13063424P007CGA100067</w:t>
            </w:r>
          </w:p>
        </w:tc>
        <w:tc>
          <w:tcPr>
            <w:tcW w:w="2114" w:type="dxa"/>
            <w:vAlign w:val="center"/>
          </w:tcPr>
          <w:p>
            <w:pPr>
              <w:pStyle w:val="11"/>
            </w:pPr>
            <w:r>
              <w:t>项目名称</w:t>
            </w:r>
          </w:p>
        </w:tc>
        <w:tc>
          <w:tcPr>
            <w:tcW w:w="6342" w:type="dxa"/>
            <w:gridSpan w:val="3"/>
            <w:vAlign w:val="center"/>
          </w:tcPr>
          <w:p>
            <w:pPr>
              <w:pStyle w:val="13"/>
            </w:pPr>
            <w:r>
              <w:t>发改局招商活动经费项目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预算数10万元，其中财政资金10万元，主要用于招商活动经费。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w:t>
            </w:r>
          </w:p>
        </w:tc>
        <w:tc>
          <w:tcPr>
            <w:tcW w:w="2114" w:type="dxa"/>
            <w:vAlign w:val="center"/>
          </w:tcPr>
          <w:p>
            <w:pPr>
              <w:pStyle w:val="14"/>
            </w:pPr>
            <w:r>
              <w:t>8.00</w:t>
            </w:r>
          </w:p>
        </w:tc>
        <w:tc>
          <w:tcPr>
            <w:tcW w:w="2114" w:type="dxa"/>
            <w:vAlign w:val="center"/>
          </w:tcPr>
          <w:p>
            <w:pPr>
              <w:pStyle w:val="14"/>
            </w:pPr>
            <w:r>
              <w:t>10.00</w:t>
            </w:r>
          </w:p>
        </w:tc>
        <w:tc>
          <w:tcPr>
            <w:tcW w:w="4228"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1.通过拨付招商经费，稳步提高全县利用外资、境外投资规模 和水平，拉动县域经济。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每年举办招商会次数</w:t>
            </w:r>
          </w:p>
        </w:tc>
        <w:tc>
          <w:tcPr>
            <w:tcW w:w="4228" w:type="dxa"/>
            <w:vAlign w:val="center"/>
          </w:tcPr>
          <w:p>
            <w:pPr>
              <w:pStyle w:val="13"/>
            </w:pPr>
            <w:r>
              <w:t>每年举办招商会次数</w:t>
            </w:r>
          </w:p>
        </w:tc>
        <w:tc>
          <w:tcPr>
            <w:tcW w:w="2114" w:type="dxa"/>
            <w:vAlign w:val="center"/>
          </w:tcPr>
          <w:p>
            <w:pPr>
              <w:pStyle w:val="13"/>
            </w:pPr>
            <w:r>
              <w:t>≥3次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引进外资数量增长比例</w:t>
            </w:r>
          </w:p>
        </w:tc>
        <w:tc>
          <w:tcPr>
            <w:tcW w:w="4228" w:type="dxa"/>
            <w:vAlign w:val="center"/>
          </w:tcPr>
          <w:p>
            <w:pPr>
              <w:pStyle w:val="13"/>
            </w:pPr>
            <w:r>
              <w:t>引进外资数量增长比例</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招商引资举办招商会时间</w:t>
            </w:r>
          </w:p>
        </w:tc>
        <w:tc>
          <w:tcPr>
            <w:tcW w:w="4228" w:type="dxa"/>
            <w:vAlign w:val="center"/>
          </w:tcPr>
          <w:p>
            <w:pPr>
              <w:pStyle w:val="13"/>
            </w:pPr>
            <w:r>
              <w:t>招商引资举办招商会时间</w:t>
            </w:r>
          </w:p>
        </w:tc>
        <w:tc>
          <w:tcPr>
            <w:tcW w:w="2114" w:type="dxa"/>
            <w:vAlign w:val="center"/>
          </w:tcPr>
          <w:p>
            <w:pPr>
              <w:pStyle w:val="13"/>
            </w:pPr>
            <w:r>
              <w:t>每季度举办一次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招商引资成本控制数</w:t>
            </w:r>
          </w:p>
        </w:tc>
        <w:tc>
          <w:tcPr>
            <w:tcW w:w="4228" w:type="dxa"/>
            <w:vAlign w:val="center"/>
          </w:tcPr>
          <w:p>
            <w:pPr>
              <w:pStyle w:val="13"/>
            </w:pPr>
            <w:r>
              <w:t>招商引资成本控制数</w:t>
            </w:r>
          </w:p>
        </w:tc>
        <w:tc>
          <w:tcPr>
            <w:tcW w:w="2114" w:type="dxa"/>
            <w:vAlign w:val="center"/>
          </w:tcPr>
          <w:p>
            <w:pPr>
              <w:pStyle w:val="13"/>
            </w:pPr>
            <w:r>
              <w:t>≤10万元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县域经济发展保障率</w:t>
            </w:r>
          </w:p>
        </w:tc>
        <w:tc>
          <w:tcPr>
            <w:tcW w:w="4228" w:type="dxa"/>
            <w:vAlign w:val="center"/>
          </w:tcPr>
          <w:p>
            <w:pPr>
              <w:pStyle w:val="13"/>
            </w:pPr>
            <w:r>
              <w:t>县域经济发展保障率</w:t>
            </w:r>
          </w:p>
        </w:tc>
        <w:tc>
          <w:tcPr>
            <w:tcW w:w="2114" w:type="dxa"/>
            <w:vAlign w:val="center"/>
          </w:tcPr>
          <w:p>
            <w:pPr>
              <w:pStyle w:val="13"/>
            </w:pPr>
            <w:r>
              <w:t>≥80%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8、发改局专项公用经费项目绩效目标表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13063424P00DH2610004A</w:t>
            </w:r>
          </w:p>
        </w:tc>
        <w:tc>
          <w:tcPr>
            <w:tcW w:w="2114" w:type="dxa"/>
            <w:vAlign w:val="center"/>
          </w:tcPr>
          <w:p>
            <w:pPr>
              <w:pStyle w:val="11"/>
            </w:pPr>
            <w:r>
              <w:t>项目名称</w:t>
            </w:r>
          </w:p>
        </w:tc>
        <w:tc>
          <w:tcPr>
            <w:tcW w:w="6342" w:type="dxa"/>
            <w:gridSpan w:val="3"/>
            <w:vAlign w:val="center"/>
          </w:tcPr>
          <w:p>
            <w:pPr>
              <w:pStyle w:val="13"/>
            </w:pPr>
            <w:r>
              <w:t>发改局专项公用经费项目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预算数20万元，其中财政资金20万元整，主要用于发改局办公经费，按实际支出支付。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w:t>
            </w:r>
          </w:p>
        </w:tc>
        <w:tc>
          <w:tcPr>
            <w:tcW w:w="2114" w:type="dxa"/>
            <w:vAlign w:val="center"/>
          </w:tcPr>
          <w:p>
            <w:pPr>
              <w:pStyle w:val="14"/>
            </w:pPr>
            <w:r>
              <w:t>15.00</w:t>
            </w:r>
          </w:p>
        </w:tc>
        <w:tc>
          <w:tcPr>
            <w:tcW w:w="2114" w:type="dxa"/>
            <w:vAlign w:val="center"/>
          </w:tcPr>
          <w:p>
            <w:pPr>
              <w:pStyle w:val="14"/>
            </w:pPr>
            <w:r>
              <w:t>20.00</w:t>
            </w:r>
          </w:p>
        </w:tc>
        <w:tc>
          <w:tcPr>
            <w:tcW w:w="4228"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1.通过拨付公用经费，保障单位正常运转。有力的支撑和推动了单位的正常发展。规范单位管理工作。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工作日保障单位运转</w:t>
            </w:r>
          </w:p>
        </w:tc>
        <w:tc>
          <w:tcPr>
            <w:tcW w:w="4228" w:type="dxa"/>
            <w:vAlign w:val="center"/>
          </w:tcPr>
          <w:p>
            <w:pPr>
              <w:pStyle w:val="13"/>
            </w:pPr>
            <w:r>
              <w:t>工作日内保障单位日常工作运转的时长</w:t>
            </w:r>
          </w:p>
        </w:tc>
        <w:tc>
          <w:tcPr>
            <w:tcW w:w="2114" w:type="dxa"/>
            <w:vAlign w:val="center"/>
          </w:tcPr>
          <w:p>
            <w:pPr>
              <w:pStyle w:val="13"/>
            </w:pPr>
            <w:r>
              <w:t>≥8小时</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综合事务完成率</w:t>
            </w:r>
          </w:p>
        </w:tc>
        <w:tc>
          <w:tcPr>
            <w:tcW w:w="4228" w:type="dxa"/>
            <w:vAlign w:val="center"/>
          </w:tcPr>
          <w:p>
            <w:pPr>
              <w:pStyle w:val="13"/>
            </w:pPr>
            <w:r>
              <w:t>综合事务完成率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综合事务完成及时率</w:t>
            </w:r>
          </w:p>
        </w:tc>
        <w:tc>
          <w:tcPr>
            <w:tcW w:w="4228" w:type="dxa"/>
            <w:vAlign w:val="center"/>
          </w:tcPr>
          <w:p>
            <w:pPr>
              <w:pStyle w:val="13"/>
            </w:pPr>
            <w:r>
              <w:t>综合事务完成及时率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专项经费成本控制数</w:t>
            </w:r>
          </w:p>
        </w:tc>
        <w:tc>
          <w:tcPr>
            <w:tcW w:w="4228" w:type="dxa"/>
            <w:vAlign w:val="center"/>
          </w:tcPr>
          <w:p>
            <w:pPr>
              <w:pStyle w:val="13"/>
            </w:pPr>
            <w:r>
              <w:t>专项经费成本控制数</w:t>
            </w:r>
          </w:p>
        </w:tc>
        <w:tc>
          <w:tcPr>
            <w:tcW w:w="2114" w:type="dxa"/>
            <w:vAlign w:val="center"/>
          </w:tcPr>
          <w:p>
            <w:pPr>
              <w:pStyle w:val="13"/>
            </w:pPr>
            <w:r>
              <w:t>≤20万元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单位正常运转保障率</w:t>
            </w:r>
          </w:p>
        </w:tc>
        <w:tc>
          <w:tcPr>
            <w:tcW w:w="4228" w:type="dxa"/>
            <w:vAlign w:val="center"/>
          </w:tcPr>
          <w:p>
            <w:pPr>
              <w:pStyle w:val="13"/>
            </w:pPr>
            <w:r>
              <w:t>单位正常运转保障率</w:t>
            </w:r>
          </w:p>
        </w:tc>
        <w:tc>
          <w:tcPr>
            <w:tcW w:w="2114" w:type="dxa"/>
            <w:vAlign w:val="center"/>
          </w:tcPr>
          <w:p>
            <w:pPr>
              <w:pStyle w:val="13"/>
            </w:pPr>
            <w:r>
              <w:t>≥80%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机关 工作人员满意率</w:t>
            </w:r>
          </w:p>
        </w:tc>
        <w:tc>
          <w:tcPr>
            <w:tcW w:w="4228" w:type="dxa"/>
            <w:vAlign w:val="center"/>
          </w:tcPr>
          <w:p>
            <w:pPr>
              <w:pStyle w:val="13"/>
            </w:pPr>
            <w:r>
              <w:t>调查单位人员满意和较满意人员占被调查总数的比例</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9、技术创新引导专项资金项目绩效目标表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13063424P000034100016</w:t>
            </w:r>
          </w:p>
        </w:tc>
        <w:tc>
          <w:tcPr>
            <w:tcW w:w="2114" w:type="dxa"/>
            <w:vAlign w:val="center"/>
          </w:tcPr>
          <w:p>
            <w:pPr>
              <w:pStyle w:val="11"/>
            </w:pPr>
            <w:r>
              <w:t>项目名称</w:t>
            </w:r>
          </w:p>
        </w:tc>
        <w:tc>
          <w:tcPr>
            <w:tcW w:w="6342" w:type="dxa"/>
            <w:gridSpan w:val="3"/>
            <w:vAlign w:val="center"/>
          </w:tcPr>
          <w:p>
            <w:pPr>
              <w:pStyle w:val="13"/>
            </w:pPr>
            <w:r>
              <w:t>技术创新引导专项资金项目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85.00</w:t>
            </w:r>
          </w:p>
        </w:tc>
        <w:tc>
          <w:tcPr>
            <w:tcW w:w="2114" w:type="dxa"/>
            <w:vAlign w:val="center"/>
          </w:tcPr>
          <w:p>
            <w:pPr>
              <w:pStyle w:val="11"/>
            </w:pPr>
            <w:r>
              <w:t>其中：财政    资金</w:t>
            </w:r>
          </w:p>
        </w:tc>
        <w:tc>
          <w:tcPr>
            <w:tcW w:w="2114" w:type="dxa"/>
            <w:vAlign w:val="center"/>
          </w:tcPr>
          <w:p>
            <w:pPr>
              <w:pStyle w:val="13"/>
            </w:pPr>
            <w:r>
              <w:t>85.00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预算数85万元，其中财政资金85万元，主要用于科技创新技术引导。1-4季度支付。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20.00</w:t>
            </w:r>
          </w:p>
        </w:tc>
        <w:tc>
          <w:tcPr>
            <w:tcW w:w="2114" w:type="dxa"/>
            <w:vAlign w:val="center"/>
          </w:tcPr>
          <w:p>
            <w:pPr>
              <w:pStyle w:val="14"/>
            </w:pPr>
            <w:r>
              <w:t>40.00</w:t>
            </w:r>
          </w:p>
        </w:tc>
        <w:tc>
          <w:tcPr>
            <w:tcW w:w="4228" w:type="dxa"/>
            <w:gridSpan w:val="2"/>
            <w:vAlign w:val="center"/>
          </w:tcPr>
          <w:p>
            <w:pPr>
              <w:pStyle w:val="14"/>
            </w:pPr>
            <w:r>
              <w:t>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1.通过发放奖励资金，可以促进科学技术跃升，激发科技创新的热情。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奖励市县数量</w:t>
            </w:r>
          </w:p>
        </w:tc>
        <w:tc>
          <w:tcPr>
            <w:tcW w:w="4228" w:type="dxa"/>
            <w:vAlign w:val="center"/>
          </w:tcPr>
          <w:p>
            <w:pPr>
              <w:pStyle w:val="13"/>
            </w:pPr>
            <w:r>
              <w:t>奖励市县数量</w:t>
            </w:r>
          </w:p>
        </w:tc>
        <w:tc>
          <w:tcPr>
            <w:tcW w:w="2114" w:type="dxa"/>
            <w:vAlign w:val="center"/>
          </w:tcPr>
          <w:p>
            <w:pPr>
              <w:pStyle w:val="13"/>
            </w:pPr>
            <w:r>
              <w:t>1个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资金保障率</w:t>
            </w:r>
          </w:p>
        </w:tc>
        <w:tc>
          <w:tcPr>
            <w:tcW w:w="4228" w:type="dxa"/>
            <w:vAlign w:val="center"/>
          </w:tcPr>
          <w:p>
            <w:pPr>
              <w:pStyle w:val="13"/>
            </w:pPr>
            <w:r>
              <w:t>技术创新引导资金保障率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资金及时率</w:t>
            </w:r>
          </w:p>
        </w:tc>
        <w:tc>
          <w:tcPr>
            <w:tcW w:w="4228" w:type="dxa"/>
            <w:vAlign w:val="center"/>
          </w:tcPr>
          <w:p>
            <w:pPr>
              <w:pStyle w:val="13"/>
            </w:pPr>
            <w:r>
              <w:t>技术创新引导资金及时率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资金奖励成本</w:t>
            </w:r>
          </w:p>
        </w:tc>
        <w:tc>
          <w:tcPr>
            <w:tcW w:w="4228" w:type="dxa"/>
            <w:vAlign w:val="center"/>
          </w:tcPr>
          <w:p>
            <w:pPr>
              <w:pStyle w:val="13"/>
            </w:pPr>
            <w:r>
              <w:t>技术创新引导资金奖励成本</w:t>
            </w:r>
          </w:p>
        </w:tc>
        <w:tc>
          <w:tcPr>
            <w:tcW w:w="2114" w:type="dxa"/>
            <w:vAlign w:val="center"/>
          </w:tcPr>
          <w:p>
            <w:pPr>
              <w:pStyle w:val="13"/>
            </w:pPr>
            <w:r>
              <w:t>85万元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科技创新热情激发率</w:t>
            </w:r>
          </w:p>
        </w:tc>
        <w:tc>
          <w:tcPr>
            <w:tcW w:w="4228" w:type="dxa"/>
            <w:vAlign w:val="center"/>
          </w:tcPr>
          <w:p>
            <w:pPr>
              <w:pStyle w:val="13"/>
            </w:pPr>
            <w:r>
              <w:t>科技创新热情激发率</w:t>
            </w:r>
          </w:p>
        </w:tc>
        <w:tc>
          <w:tcPr>
            <w:tcW w:w="2114" w:type="dxa"/>
            <w:vAlign w:val="center"/>
          </w:tcPr>
          <w:p>
            <w:pPr>
              <w:pStyle w:val="13"/>
            </w:pPr>
            <w:r>
              <w:t>≥5%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10、洁净煤补贴项目绩效目标表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13063424P00108A100088</w:t>
            </w:r>
          </w:p>
        </w:tc>
        <w:tc>
          <w:tcPr>
            <w:tcW w:w="2114" w:type="dxa"/>
            <w:vAlign w:val="center"/>
          </w:tcPr>
          <w:p>
            <w:pPr>
              <w:pStyle w:val="11"/>
            </w:pPr>
            <w:r>
              <w:t>项目名称</w:t>
            </w:r>
          </w:p>
        </w:tc>
        <w:tc>
          <w:tcPr>
            <w:tcW w:w="6342" w:type="dxa"/>
            <w:gridSpan w:val="3"/>
            <w:vAlign w:val="center"/>
          </w:tcPr>
          <w:p>
            <w:pPr>
              <w:pStyle w:val="13"/>
            </w:pPr>
            <w:r>
              <w:t>洁净煤补贴项目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1000.00</w:t>
            </w:r>
          </w:p>
        </w:tc>
        <w:tc>
          <w:tcPr>
            <w:tcW w:w="2114" w:type="dxa"/>
            <w:vAlign w:val="center"/>
          </w:tcPr>
          <w:p>
            <w:pPr>
              <w:pStyle w:val="11"/>
            </w:pPr>
            <w:r>
              <w:t>其中：财政    资金</w:t>
            </w:r>
          </w:p>
        </w:tc>
        <w:tc>
          <w:tcPr>
            <w:tcW w:w="2114" w:type="dxa"/>
            <w:vAlign w:val="center"/>
          </w:tcPr>
          <w:p>
            <w:pPr>
              <w:pStyle w:val="13"/>
            </w:pPr>
            <w:r>
              <w:t>1000.00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促进大气环境质量持续改善，保障居民取暖，打造蓝天白云。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1000.00</w:t>
            </w:r>
          </w:p>
        </w:tc>
        <w:tc>
          <w:tcPr>
            <w:tcW w:w="2114" w:type="dxa"/>
            <w:vAlign w:val="center"/>
          </w:tcPr>
          <w:p>
            <w:pPr>
              <w:pStyle w:val="14"/>
            </w:pPr>
            <w:r>
              <w:t>1000.00</w:t>
            </w:r>
          </w:p>
        </w:tc>
        <w:tc>
          <w:tcPr>
            <w:tcW w:w="2114" w:type="dxa"/>
            <w:vAlign w:val="center"/>
          </w:tcPr>
          <w:p>
            <w:pPr>
              <w:pStyle w:val="14"/>
            </w:pPr>
            <w:r>
              <w:t>1000.00</w:t>
            </w:r>
          </w:p>
        </w:tc>
        <w:tc>
          <w:tcPr>
            <w:tcW w:w="4228" w:type="dxa"/>
            <w:gridSpan w:val="2"/>
            <w:vAlign w:val="center"/>
          </w:tcPr>
          <w:p>
            <w:pPr>
              <w:pStyle w:val="14"/>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1.促进大气环境质量持续改善，保障居民取暖，打造蓝天白云。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补贴企业数</w:t>
            </w:r>
          </w:p>
        </w:tc>
        <w:tc>
          <w:tcPr>
            <w:tcW w:w="4228" w:type="dxa"/>
            <w:vAlign w:val="center"/>
          </w:tcPr>
          <w:p>
            <w:pPr>
              <w:pStyle w:val="13"/>
            </w:pPr>
            <w:r>
              <w:t>补贴企业数</w:t>
            </w:r>
          </w:p>
        </w:tc>
        <w:tc>
          <w:tcPr>
            <w:tcW w:w="2114" w:type="dxa"/>
            <w:vAlign w:val="center"/>
          </w:tcPr>
          <w:p>
            <w:pPr>
              <w:pStyle w:val="13"/>
            </w:pPr>
            <w:r>
              <w:t>3家</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清洁取暖补贴完成率</w:t>
            </w:r>
          </w:p>
        </w:tc>
        <w:tc>
          <w:tcPr>
            <w:tcW w:w="4228" w:type="dxa"/>
            <w:vAlign w:val="center"/>
          </w:tcPr>
          <w:p>
            <w:pPr>
              <w:pStyle w:val="13"/>
            </w:pPr>
            <w:r>
              <w:t>清洁取暖补贴完成率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清洁取暖补贴发放时间</w:t>
            </w:r>
          </w:p>
        </w:tc>
        <w:tc>
          <w:tcPr>
            <w:tcW w:w="4228" w:type="dxa"/>
            <w:vAlign w:val="center"/>
          </w:tcPr>
          <w:p>
            <w:pPr>
              <w:pStyle w:val="13"/>
            </w:pPr>
            <w:r>
              <w:t>清洁取暖补贴发放时间</w:t>
            </w:r>
          </w:p>
        </w:tc>
        <w:tc>
          <w:tcPr>
            <w:tcW w:w="2114" w:type="dxa"/>
            <w:vAlign w:val="center"/>
          </w:tcPr>
          <w:p>
            <w:pPr>
              <w:pStyle w:val="13"/>
            </w:pPr>
            <w:r>
              <w:t>2024年1月份</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清洁取暖补贴金额</w:t>
            </w:r>
          </w:p>
        </w:tc>
        <w:tc>
          <w:tcPr>
            <w:tcW w:w="4228" w:type="dxa"/>
            <w:vAlign w:val="center"/>
          </w:tcPr>
          <w:p>
            <w:pPr>
              <w:pStyle w:val="13"/>
            </w:pPr>
            <w:r>
              <w:t>2022年清洁煤每吨财政补助</w:t>
            </w:r>
          </w:p>
        </w:tc>
        <w:tc>
          <w:tcPr>
            <w:tcW w:w="2114" w:type="dxa"/>
            <w:vAlign w:val="center"/>
          </w:tcPr>
          <w:p>
            <w:pPr>
              <w:pStyle w:val="13"/>
            </w:pPr>
            <w:r>
              <w:t>1366元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优良天数增加率</w:t>
            </w:r>
          </w:p>
        </w:tc>
        <w:tc>
          <w:tcPr>
            <w:tcW w:w="4228" w:type="dxa"/>
            <w:vAlign w:val="center"/>
          </w:tcPr>
          <w:p>
            <w:pPr>
              <w:pStyle w:val="13"/>
            </w:pPr>
            <w:r>
              <w:t>优良天数增加率</w:t>
            </w:r>
          </w:p>
        </w:tc>
        <w:tc>
          <w:tcPr>
            <w:tcW w:w="2114" w:type="dxa"/>
            <w:vAlign w:val="center"/>
          </w:tcPr>
          <w:p>
            <w:pPr>
              <w:pStyle w:val="13"/>
            </w:pPr>
            <w:r>
              <w:t>≥5天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11、洁净型煤、“双代”等取暖项目（基金）绩效目标表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13063424P00003610003Q</w:t>
            </w:r>
          </w:p>
        </w:tc>
        <w:tc>
          <w:tcPr>
            <w:tcW w:w="2114" w:type="dxa"/>
            <w:vAlign w:val="center"/>
          </w:tcPr>
          <w:p>
            <w:pPr>
              <w:pStyle w:val="11"/>
            </w:pPr>
            <w:r>
              <w:t>项目名称</w:t>
            </w:r>
          </w:p>
        </w:tc>
        <w:tc>
          <w:tcPr>
            <w:tcW w:w="6342" w:type="dxa"/>
            <w:gridSpan w:val="3"/>
            <w:vAlign w:val="center"/>
          </w:tcPr>
          <w:p>
            <w:pPr>
              <w:pStyle w:val="13"/>
            </w:pPr>
            <w:r>
              <w:t>洁净型煤、“双代”等取暖项目（基金）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7000.00</w:t>
            </w:r>
          </w:p>
        </w:tc>
        <w:tc>
          <w:tcPr>
            <w:tcW w:w="2114" w:type="dxa"/>
            <w:vAlign w:val="center"/>
          </w:tcPr>
          <w:p>
            <w:pPr>
              <w:pStyle w:val="11"/>
            </w:pPr>
            <w:r>
              <w:t>其中：财政    资金</w:t>
            </w:r>
          </w:p>
        </w:tc>
        <w:tc>
          <w:tcPr>
            <w:tcW w:w="2114" w:type="dxa"/>
            <w:vAlign w:val="center"/>
          </w:tcPr>
          <w:p>
            <w:pPr>
              <w:pStyle w:val="13"/>
            </w:pPr>
            <w:r>
              <w:t>7000.00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预算数7000万元，其中财政资金7000万元，主要用于清洁取暖补贴资金，3季度前支出。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3000.00</w:t>
            </w:r>
          </w:p>
        </w:tc>
        <w:tc>
          <w:tcPr>
            <w:tcW w:w="2114" w:type="dxa"/>
            <w:vAlign w:val="center"/>
          </w:tcPr>
          <w:p>
            <w:pPr>
              <w:pStyle w:val="14"/>
            </w:pPr>
            <w:r>
              <w:t>5000.00</w:t>
            </w:r>
          </w:p>
        </w:tc>
        <w:tc>
          <w:tcPr>
            <w:tcW w:w="2114" w:type="dxa"/>
            <w:vAlign w:val="center"/>
          </w:tcPr>
          <w:p>
            <w:pPr>
              <w:pStyle w:val="14"/>
            </w:pPr>
            <w:r>
              <w:t>6000.00</w:t>
            </w:r>
          </w:p>
        </w:tc>
        <w:tc>
          <w:tcPr>
            <w:tcW w:w="4228" w:type="dxa"/>
            <w:gridSpan w:val="2"/>
            <w:vAlign w:val="center"/>
          </w:tcPr>
          <w:p>
            <w:pPr>
              <w:pStyle w:val="14"/>
            </w:pPr>
            <w:r>
              <w:t>7000.00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1.促进大气环境质量持续改善，保障居民取暖，打造蓝天白云。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补贴企业数</w:t>
            </w:r>
          </w:p>
        </w:tc>
        <w:tc>
          <w:tcPr>
            <w:tcW w:w="4228" w:type="dxa"/>
            <w:vAlign w:val="center"/>
          </w:tcPr>
          <w:p>
            <w:pPr>
              <w:pStyle w:val="13"/>
            </w:pPr>
            <w:r>
              <w:t>补贴企业数</w:t>
            </w:r>
          </w:p>
        </w:tc>
        <w:tc>
          <w:tcPr>
            <w:tcW w:w="2114" w:type="dxa"/>
            <w:vAlign w:val="center"/>
          </w:tcPr>
          <w:p>
            <w:pPr>
              <w:pStyle w:val="13"/>
            </w:pPr>
            <w:r>
              <w:t>3家</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清洁取暖补贴完成率</w:t>
            </w:r>
          </w:p>
        </w:tc>
        <w:tc>
          <w:tcPr>
            <w:tcW w:w="4228" w:type="dxa"/>
            <w:vAlign w:val="center"/>
          </w:tcPr>
          <w:p>
            <w:pPr>
              <w:pStyle w:val="13"/>
            </w:pPr>
            <w:r>
              <w:t>清洁取暖补贴完成率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清洁取暖补贴发放时间</w:t>
            </w:r>
          </w:p>
        </w:tc>
        <w:tc>
          <w:tcPr>
            <w:tcW w:w="4228" w:type="dxa"/>
            <w:vAlign w:val="center"/>
          </w:tcPr>
          <w:p>
            <w:pPr>
              <w:pStyle w:val="13"/>
            </w:pPr>
            <w:r>
              <w:t>清洁取暖补贴发放时间</w:t>
            </w:r>
          </w:p>
        </w:tc>
        <w:tc>
          <w:tcPr>
            <w:tcW w:w="2114" w:type="dxa"/>
            <w:vAlign w:val="center"/>
          </w:tcPr>
          <w:p>
            <w:pPr>
              <w:pStyle w:val="13"/>
            </w:pPr>
            <w:r>
              <w:t>2024年9月份前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清洁取暖补贴金额</w:t>
            </w:r>
          </w:p>
        </w:tc>
        <w:tc>
          <w:tcPr>
            <w:tcW w:w="4228" w:type="dxa"/>
            <w:vAlign w:val="center"/>
          </w:tcPr>
          <w:p>
            <w:pPr>
              <w:pStyle w:val="13"/>
            </w:pPr>
            <w:r>
              <w:t>2022年清洁煤每吨财政补助</w:t>
            </w:r>
          </w:p>
        </w:tc>
        <w:tc>
          <w:tcPr>
            <w:tcW w:w="2114" w:type="dxa"/>
            <w:vAlign w:val="center"/>
          </w:tcPr>
          <w:p>
            <w:pPr>
              <w:pStyle w:val="13"/>
            </w:pPr>
            <w:r>
              <w:t>1366元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优良天数增加率</w:t>
            </w:r>
          </w:p>
        </w:tc>
        <w:tc>
          <w:tcPr>
            <w:tcW w:w="4228" w:type="dxa"/>
            <w:vAlign w:val="center"/>
          </w:tcPr>
          <w:p>
            <w:pPr>
              <w:pStyle w:val="13"/>
            </w:pPr>
            <w:r>
              <w:t>优良天数增加率</w:t>
            </w:r>
          </w:p>
        </w:tc>
        <w:tc>
          <w:tcPr>
            <w:tcW w:w="2114" w:type="dxa"/>
            <w:vAlign w:val="center"/>
          </w:tcPr>
          <w:p>
            <w:pPr>
              <w:pStyle w:val="13"/>
            </w:pPr>
            <w:r>
              <w:t>≥5天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12、洁净型煤、双代等取暖项目绩效目标表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13063424P00431510004R</w:t>
            </w:r>
          </w:p>
        </w:tc>
        <w:tc>
          <w:tcPr>
            <w:tcW w:w="2114" w:type="dxa"/>
            <w:vAlign w:val="center"/>
          </w:tcPr>
          <w:p>
            <w:pPr>
              <w:pStyle w:val="11"/>
            </w:pPr>
            <w:r>
              <w:t>项目名称</w:t>
            </w:r>
          </w:p>
        </w:tc>
        <w:tc>
          <w:tcPr>
            <w:tcW w:w="6342" w:type="dxa"/>
            <w:gridSpan w:val="3"/>
            <w:vAlign w:val="center"/>
          </w:tcPr>
          <w:p>
            <w:pPr>
              <w:pStyle w:val="13"/>
            </w:pPr>
            <w:r>
              <w:t>洁净型煤、双代等取暖项目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2900.00</w:t>
            </w:r>
          </w:p>
        </w:tc>
        <w:tc>
          <w:tcPr>
            <w:tcW w:w="2114" w:type="dxa"/>
            <w:vAlign w:val="center"/>
          </w:tcPr>
          <w:p>
            <w:pPr>
              <w:pStyle w:val="11"/>
            </w:pPr>
            <w:r>
              <w:t>其中：财政    资金</w:t>
            </w:r>
          </w:p>
        </w:tc>
        <w:tc>
          <w:tcPr>
            <w:tcW w:w="2114" w:type="dxa"/>
            <w:vAlign w:val="center"/>
          </w:tcPr>
          <w:p>
            <w:pPr>
              <w:pStyle w:val="13"/>
            </w:pPr>
            <w:r>
              <w:t>2900.00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预算数2900万元，其中财政资金2900万元，主要用于清洁取暖项目补贴。3季度前支出。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1000.00</w:t>
            </w:r>
          </w:p>
        </w:tc>
        <w:tc>
          <w:tcPr>
            <w:tcW w:w="2114" w:type="dxa"/>
            <w:vAlign w:val="center"/>
          </w:tcPr>
          <w:p>
            <w:pPr>
              <w:pStyle w:val="14"/>
            </w:pPr>
            <w:r>
              <w:t>2000.00</w:t>
            </w:r>
          </w:p>
        </w:tc>
        <w:tc>
          <w:tcPr>
            <w:tcW w:w="2114" w:type="dxa"/>
            <w:vAlign w:val="center"/>
          </w:tcPr>
          <w:p>
            <w:pPr>
              <w:pStyle w:val="14"/>
            </w:pPr>
            <w:r>
              <w:t>2900.00</w:t>
            </w:r>
          </w:p>
        </w:tc>
        <w:tc>
          <w:tcPr>
            <w:tcW w:w="4228" w:type="dxa"/>
            <w:gridSpan w:val="2"/>
            <w:vAlign w:val="center"/>
          </w:tcPr>
          <w:p>
            <w:pPr>
              <w:pStyle w:val="14"/>
            </w:pPr>
            <w:r>
              <w:t>2900.00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1.促进大气环境质量持续改善，保障居民取暖，打造蓝天白云。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补贴企业数</w:t>
            </w:r>
          </w:p>
        </w:tc>
        <w:tc>
          <w:tcPr>
            <w:tcW w:w="4228" w:type="dxa"/>
            <w:vAlign w:val="center"/>
          </w:tcPr>
          <w:p>
            <w:pPr>
              <w:pStyle w:val="13"/>
            </w:pPr>
            <w:r>
              <w:t>补贴企业数</w:t>
            </w:r>
          </w:p>
        </w:tc>
        <w:tc>
          <w:tcPr>
            <w:tcW w:w="2114" w:type="dxa"/>
            <w:vAlign w:val="center"/>
          </w:tcPr>
          <w:p>
            <w:pPr>
              <w:pStyle w:val="13"/>
            </w:pPr>
            <w:r>
              <w:t>3家</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清洁取暖补贴完成率</w:t>
            </w:r>
          </w:p>
        </w:tc>
        <w:tc>
          <w:tcPr>
            <w:tcW w:w="4228" w:type="dxa"/>
            <w:vAlign w:val="center"/>
          </w:tcPr>
          <w:p>
            <w:pPr>
              <w:pStyle w:val="13"/>
            </w:pPr>
            <w:r>
              <w:t>清洁取暖补贴完成率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清洁取暖补贴发放时间</w:t>
            </w:r>
          </w:p>
        </w:tc>
        <w:tc>
          <w:tcPr>
            <w:tcW w:w="4228" w:type="dxa"/>
            <w:vAlign w:val="center"/>
          </w:tcPr>
          <w:p>
            <w:pPr>
              <w:pStyle w:val="13"/>
            </w:pPr>
            <w:r>
              <w:t>清洁取暖补贴发放时间</w:t>
            </w:r>
          </w:p>
        </w:tc>
        <w:tc>
          <w:tcPr>
            <w:tcW w:w="2114" w:type="dxa"/>
            <w:vAlign w:val="center"/>
          </w:tcPr>
          <w:p>
            <w:pPr>
              <w:pStyle w:val="13"/>
            </w:pPr>
            <w:r>
              <w:t>2024年1月份</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清洁取暖补贴金额</w:t>
            </w:r>
          </w:p>
        </w:tc>
        <w:tc>
          <w:tcPr>
            <w:tcW w:w="4228" w:type="dxa"/>
            <w:vAlign w:val="center"/>
          </w:tcPr>
          <w:p>
            <w:pPr>
              <w:pStyle w:val="13"/>
            </w:pPr>
            <w:r>
              <w:t>2022年清洁煤每吨财政补助</w:t>
            </w:r>
          </w:p>
        </w:tc>
        <w:tc>
          <w:tcPr>
            <w:tcW w:w="2114" w:type="dxa"/>
            <w:vAlign w:val="center"/>
          </w:tcPr>
          <w:p>
            <w:pPr>
              <w:pStyle w:val="13"/>
            </w:pPr>
            <w:r>
              <w:t>1366元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优良天数增加率</w:t>
            </w:r>
          </w:p>
        </w:tc>
        <w:tc>
          <w:tcPr>
            <w:tcW w:w="4228" w:type="dxa"/>
            <w:vAlign w:val="center"/>
          </w:tcPr>
          <w:p>
            <w:pPr>
              <w:pStyle w:val="13"/>
            </w:pPr>
            <w:r>
              <w:t>优良天数增加率</w:t>
            </w:r>
          </w:p>
        </w:tc>
        <w:tc>
          <w:tcPr>
            <w:tcW w:w="2114" w:type="dxa"/>
            <w:vAlign w:val="center"/>
          </w:tcPr>
          <w:p>
            <w:pPr>
              <w:pStyle w:val="13"/>
            </w:pPr>
            <w:r>
              <w:t>≥5天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13、粮食系统改革遗留问题补助资金项目绩效目标表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13063424P00A39E100046</w:t>
            </w:r>
          </w:p>
        </w:tc>
        <w:tc>
          <w:tcPr>
            <w:tcW w:w="2114" w:type="dxa"/>
            <w:vAlign w:val="center"/>
          </w:tcPr>
          <w:p>
            <w:pPr>
              <w:pStyle w:val="11"/>
            </w:pPr>
            <w:r>
              <w:t>项目名称</w:t>
            </w:r>
          </w:p>
        </w:tc>
        <w:tc>
          <w:tcPr>
            <w:tcW w:w="6342" w:type="dxa"/>
            <w:gridSpan w:val="3"/>
            <w:vAlign w:val="center"/>
          </w:tcPr>
          <w:p>
            <w:pPr>
              <w:pStyle w:val="13"/>
            </w:pPr>
            <w:r>
              <w:t>粮食系统改革遗留问题补助资金项目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115.45</w:t>
            </w:r>
          </w:p>
        </w:tc>
        <w:tc>
          <w:tcPr>
            <w:tcW w:w="2114" w:type="dxa"/>
            <w:vAlign w:val="center"/>
          </w:tcPr>
          <w:p>
            <w:pPr>
              <w:pStyle w:val="11"/>
            </w:pPr>
            <w:r>
              <w:t>其中：财政    资金</w:t>
            </w:r>
          </w:p>
        </w:tc>
        <w:tc>
          <w:tcPr>
            <w:tcW w:w="2114" w:type="dxa"/>
            <w:vAlign w:val="center"/>
          </w:tcPr>
          <w:p>
            <w:pPr>
              <w:pStyle w:val="13"/>
            </w:pPr>
            <w:r>
              <w:t>115.45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预算数115.45万元，其中财政资金115.45万元，主要用于人员保险的缴纳，一季度支出。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115.45</w:t>
            </w:r>
          </w:p>
        </w:tc>
        <w:tc>
          <w:tcPr>
            <w:tcW w:w="2114" w:type="dxa"/>
            <w:vAlign w:val="center"/>
          </w:tcPr>
          <w:p>
            <w:pPr>
              <w:pStyle w:val="14"/>
            </w:pPr>
            <w:r>
              <w:t>115.45</w:t>
            </w:r>
          </w:p>
        </w:tc>
        <w:tc>
          <w:tcPr>
            <w:tcW w:w="2114" w:type="dxa"/>
            <w:vAlign w:val="center"/>
          </w:tcPr>
          <w:p>
            <w:pPr>
              <w:pStyle w:val="14"/>
            </w:pPr>
            <w:r>
              <w:t>115.45</w:t>
            </w:r>
          </w:p>
        </w:tc>
        <w:tc>
          <w:tcPr>
            <w:tcW w:w="4228" w:type="dxa"/>
            <w:gridSpan w:val="2"/>
            <w:vAlign w:val="center"/>
          </w:tcPr>
          <w:p>
            <w:pPr>
              <w:pStyle w:val="14"/>
            </w:pPr>
            <w:r>
              <w:t>115.45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1.通过解决遗留问题，保证3名职工顺利退休，维护职工利益。缴纳33人医疗保险，使其医疗得到保障。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2024年办理退休人员数</w:t>
            </w:r>
          </w:p>
        </w:tc>
        <w:tc>
          <w:tcPr>
            <w:tcW w:w="4228" w:type="dxa"/>
            <w:vAlign w:val="center"/>
          </w:tcPr>
          <w:p>
            <w:pPr>
              <w:pStyle w:val="13"/>
            </w:pPr>
            <w:r>
              <w:t>2024年办理退休人员数</w:t>
            </w:r>
          </w:p>
        </w:tc>
        <w:tc>
          <w:tcPr>
            <w:tcW w:w="2114" w:type="dxa"/>
            <w:vAlign w:val="center"/>
          </w:tcPr>
          <w:p>
            <w:pPr>
              <w:pStyle w:val="13"/>
            </w:pPr>
            <w:r>
              <w:t>3人</w:t>
            </w:r>
          </w:p>
        </w:tc>
        <w:tc>
          <w:tcPr>
            <w:tcW w:w="2114" w:type="dxa"/>
            <w:vAlign w:val="center"/>
          </w:tcPr>
          <w:p>
            <w:pPr>
              <w:pStyle w:val="13"/>
            </w:pPr>
            <w:r>
              <w:t>依据工资方案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粮食系统补助发放覆盖率</w:t>
            </w:r>
          </w:p>
        </w:tc>
        <w:tc>
          <w:tcPr>
            <w:tcW w:w="4228" w:type="dxa"/>
            <w:vAlign w:val="center"/>
          </w:tcPr>
          <w:p>
            <w:pPr>
              <w:pStyle w:val="13"/>
            </w:pPr>
            <w:r>
              <w:t>粮食系统补助发放覆盖率</w:t>
            </w:r>
          </w:p>
        </w:tc>
        <w:tc>
          <w:tcPr>
            <w:tcW w:w="2114" w:type="dxa"/>
            <w:vAlign w:val="center"/>
          </w:tcPr>
          <w:p>
            <w:pPr>
              <w:pStyle w:val="13"/>
            </w:pPr>
            <w:r>
              <w:t>≥90%</w:t>
            </w:r>
          </w:p>
        </w:tc>
        <w:tc>
          <w:tcPr>
            <w:tcW w:w="2114" w:type="dxa"/>
            <w:vAlign w:val="center"/>
          </w:tcPr>
          <w:p>
            <w:pPr>
              <w:pStyle w:val="13"/>
            </w:pPr>
            <w:r>
              <w:t>依据工资方案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2024年退休人员缴纳养老保险时间</w:t>
            </w:r>
          </w:p>
        </w:tc>
        <w:tc>
          <w:tcPr>
            <w:tcW w:w="4228" w:type="dxa"/>
            <w:vAlign w:val="center"/>
          </w:tcPr>
          <w:p>
            <w:pPr>
              <w:pStyle w:val="13"/>
            </w:pPr>
            <w:r>
              <w:t>2024年退休人员补交养老保险时间</w:t>
            </w:r>
          </w:p>
        </w:tc>
        <w:tc>
          <w:tcPr>
            <w:tcW w:w="2114" w:type="dxa"/>
            <w:vAlign w:val="center"/>
          </w:tcPr>
          <w:p>
            <w:pPr>
              <w:pStyle w:val="13"/>
            </w:pPr>
            <w:r>
              <w:t>退休月份以前</w:t>
            </w:r>
          </w:p>
        </w:tc>
        <w:tc>
          <w:tcPr>
            <w:tcW w:w="2114" w:type="dxa"/>
            <w:vAlign w:val="center"/>
          </w:tcPr>
          <w:p>
            <w:pPr>
              <w:pStyle w:val="13"/>
            </w:pPr>
            <w:r>
              <w:t>依据工资方案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每人补交养老保险金额</w:t>
            </w:r>
          </w:p>
        </w:tc>
        <w:tc>
          <w:tcPr>
            <w:tcW w:w="4228" w:type="dxa"/>
            <w:vAlign w:val="center"/>
          </w:tcPr>
          <w:p>
            <w:pPr>
              <w:pStyle w:val="13"/>
            </w:pPr>
            <w:r>
              <w:t>每人补交养老保险金额</w:t>
            </w:r>
          </w:p>
        </w:tc>
        <w:tc>
          <w:tcPr>
            <w:tcW w:w="2114" w:type="dxa"/>
            <w:vAlign w:val="center"/>
          </w:tcPr>
          <w:p>
            <w:pPr>
              <w:pStyle w:val="13"/>
            </w:pPr>
            <w:r>
              <w:t>25万元</w:t>
            </w:r>
          </w:p>
        </w:tc>
        <w:tc>
          <w:tcPr>
            <w:tcW w:w="2114" w:type="dxa"/>
            <w:vAlign w:val="center"/>
          </w:tcPr>
          <w:p>
            <w:pPr>
              <w:pStyle w:val="13"/>
            </w:pPr>
            <w:r>
              <w:t>依据工资方案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原粮食系统职工权益保障率</w:t>
            </w:r>
          </w:p>
        </w:tc>
        <w:tc>
          <w:tcPr>
            <w:tcW w:w="4228" w:type="dxa"/>
            <w:vAlign w:val="center"/>
          </w:tcPr>
          <w:p>
            <w:pPr>
              <w:pStyle w:val="13"/>
            </w:pPr>
            <w:r>
              <w:t>原粮食系统职工权益保障率</w:t>
            </w:r>
          </w:p>
        </w:tc>
        <w:tc>
          <w:tcPr>
            <w:tcW w:w="2114" w:type="dxa"/>
            <w:vAlign w:val="center"/>
          </w:tcPr>
          <w:p>
            <w:pPr>
              <w:pStyle w:val="13"/>
            </w:pPr>
            <w:r>
              <w:t>≥90%</w:t>
            </w:r>
          </w:p>
        </w:tc>
        <w:tc>
          <w:tcPr>
            <w:tcW w:w="2114" w:type="dxa"/>
            <w:vAlign w:val="center"/>
          </w:tcPr>
          <w:p>
            <w:pPr>
              <w:pStyle w:val="13"/>
            </w:pPr>
            <w:r>
              <w:t>依据工资方案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依据工资方案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14、粮食质量安全监测与监管经费项目绩效目标表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13063424P00U6B7100040</w:t>
            </w:r>
          </w:p>
        </w:tc>
        <w:tc>
          <w:tcPr>
            <w:tcW w:w="2114" w:type="dxa"/>
            <w:vAlign w:val="center"/>
          </w:tcPr>
          <w:p>
            <w:pPr>
              <w:pStyle w:val="11"/>
            </w:pPr>
            <w:r>
              <w:t>项目名称</w:t>
            </w:r>
          </w:p>
        </w:tc>
        <w:tc>
          <w:tcPr>
            <w:tcW w:w="6342" w:type="dxa"/>
            <w:gridSpan w:val="3"/>
            <w:vAlign w:val="center"/>
          </w:tcPr>
          <w:p>
            <w:pPr>
              <w:pStyle w:val="13"/>
            </w:pPr>
            <w:r>
              <w:t>粮食质量安全监测与监管经费项目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预算数2万元，其中财政资金2万元，主要用于粮食办公费及印刷费。1-3季度支出。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w:t>
            </w:r>
          </w:p>
        </w:tc>
        <w:tc>
          <w:tcPr>
            <w:tcW w:w="2114" w:type="dxa"/>
            <w:vAlign w:val="center"/>
          </w:tcPr>
          <w:p>
            <w:pPr>
              <w:pStyle w:val="14"/>
            </w:pPr>
            <w:r>
              <w:t>2.00</w:t>
            </w:r>
          </w:p>
        </w:tc>
        <w:tc>
          <w:tcPr>
            <w:tcW w:w="4228"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1.通过粮食安全监测，推进粮食安全责任制，对全县范围的粮食进行检测，抽查覆盖率达到50%，对违法企业处理率达到100%。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检测与监管企业数量</w:t>
            </w:r>
          </w:p>
        </w:tc>
        <w:tc>
          <w:tcPr>
            <w:tcW w:w="4228" w:type="dxa"/>
            <w:vAlign w:val="center"/>
          </w:tcPr>
          <w:p>
            <w:pPr>
              <w:pStyle w:val="13"/>
            </w:pPr>
            <w:r>
              <w:t>检测与监管企业数量</w:t>
            </w:r>
          </w:p>
        </w:tc>
        <w:tc>
          <w:tcPr>
            <w:tcW w:w="2114" w:type="dxa"/>
            <w:vAlign w:val="center"/>
          </w:tcPr>
          <w:p>
            <w:pPr>
              <w:pStyle w:val="13"/>
            </w:pPr>
            <w:r>
              <w:t>≥10家</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粮食安全检测工作完成率</w:t>
            </w:r>
          </w:p>
        </w:tc>
        <w:tc>
          <w:tcPr>
            <w:tcW w:w="4228" w:type="dxa"/>
            <w:vAlign w:val="center"/>
          </w:tcPr>
          <w:p>
            <w:pPr>
              <w:pStyle w:val="13"/>
            </w:pPr>
            <w:r>
              <w:t>粮食安全检测工作完成率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粮食安全监测监管经费支付时间</w:t>
            </w:r>
          </w:p>
        </w:tc>
        <w:tc>
          <w:tcPr>
            <w:tcW w:w="4228" w:type="dxa"/>
            <w:vAlign w:val="center"/>
          </w:tcPr>
          <w:p>
            <w:pPr>
              <w:pStyle w:val="13"/>
            </w:pPr>
            <w:r>
              <w:t>粮食安全监测监管经费支付时间</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粮食安全监测成本控制数</w:t>
            </w:r>
          </w:p>
        </w:tc>
        <w:tc>
          <w:tcPr>
            <w:tcW w:w="4228" w:type="dxa"/>
            <w:vAlign w:val="center"/>
          </w:tcPr>
          <w:p>
            <w:pPr>
              <w:pStyle w:val="13"/>
            </w:pPr>
            <w:r>
              <w:t>粮食安全监测成本控制数</w:t>
            </w:r>
          </w:p>
        </w:tc>
        <w:tc>
          <w:tcPr>
            <w:tcW w:w="2114" w:type="dxa"/>
            <w:vAlign w:val="center"/>
          </w:tcPr>
          <w:p>
            <w:pPr>
              <w:pStyle w:val="13"/>
            </w:pPr>
            <w:r>
              <w:t>≤2万元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粮食质量安全达标率</w:t>
            </w:r>
          </w:p>
        </w:tc>
        <w:tc>
          <w:tcPr>
            <w:tcW w:w="4228" w:type="dxa"/>
            <w:vAlign w:val="center"/>
          </w:tcPr>
          <w:p>
            <w:pPr>
              <w:pStyle w:val="13"/>
            </w:pPr>
            <w:r>
              <w:t>粮食质量安全达标率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15、农业科技特派员经费项目绩效目标表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13063424P00012310002L</w:t>
            </w:r>
          </w:p>
        </w:tc>
        <w:tc>
          <w:tcPr>
            <w:tcW w:w="2114" w:type="dxa"/>
            <w:vAlign w:val="center"/>
          </w:tcPr>
          <w:p>
            <w:pPr>
              <w:pStyle w:val="11"/>
            </w:pPr>
            <w:r>
              <w:t>项目名称</w:t>
            </w:r>
          </w:p>
        </w:tc>
        <w:tc>
          <w:tcPr>
            <w:tcW w:w="6342" w:type="dxa"/>
            <w:gridSpan w:val="3"/>
            <w:vAlign w:val="center"/>
          </w:tcPr>
          <w:p>
            <w:pPr>
              <w:pStyle w:val="13"/>
            </w:pPr>
            <w:r>
              <w:t>农业科技特派员经费项目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52.00</w:t>
            </w:r>
          </w:p>
        </w:tc>
        <w:tc>
          <w:tcPr>
            <w:tcW w:w="2114" w:type="dxa"/>
            <w:vAlign w:val="center"/>
          </w:tcPr>
          <w:p>
            <w:pPr>
              <w:pStyle w:val="11"/>
            </w:pPr>
            <w:r>
              <w:t>其中：财政    资金</w:t>
            </w:r>
          </w:p>
        </w:tc>
        <w:tc>
          <w:tcPr>
            <w:tcW w:w="2114" w:type="dxa"/>
            <w:vAlign w:val="center"/>
          </w:tcPr>
          <w:p>
            <w:pPr>
              <w:pStyle w:val="13"/>
            </w:pPr>
            <w:r>
              <w:t>52.00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预算数52万元，其中财政资金52万元，主要用于科技特派员经费。一季度支付。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52.00</w:t>
            </w:r>
          </w:p>
        </w:tc>
        <w:tc>
          <w:tcPr>
            <w:tcW w:w="2114" w:type="dxa"/>
            <w:vAlign w:val="center"/>
          </w:tcPr>
          <w:p>
            <w:pPr>
              <w:pStyle w:val="14"/>
            </w:pPr>
            <w:r>
              <w:t>52.00</w:t>
            </w:r>
          </w:p>
        </w:tc>
        <w:tc>
          <w:tcPr>
            <w:tcW w:w="2114" w:type="dxa"/>
            <w:vAlign w:val="center"/>
          </w:tcPr>
          <w:p>
            <w:pPr>
              <w:pStyle w:val="14"/>
            </w:pPr>
            <w:r>
              <w:t>52.00</w:t>
            </w:r>
          </w:p>
        </w:tc>
        <w:tc>
          <w:tcPr>
            <w:tcW w:w="4228" w:type="dxa"/>
            <w:gridSpan w:val="2"/>
            <w:vAlign w:val="center"/>
          </w:tcPr>
          <w:p>
            <w:pPr>
              <w:pStyle w:val="14"/>
            </w:pPr>
            <w:r>
              <w:t>52.00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1.通过特派员经费补助，可以提高乡村振兴工作，提升科技跃升。加快科技成果转移转化。</w:t>
            </w:r>
            <w:r>
              <w:tab/>
            </w:r>
            <w:r>
              <w:tab/>
            </w:r>
            <w:r>
              <w:tab/>
            </w:r>
            <w:r>
              <w:tab/>
            </w:r>
            <w:r>
              <w:tab/>
            </w:r>
            <w:r>
              <w:tab/>
            </w:r>
          </w:p>
          <w:p>
            <w:pPr>
              <w:pStyle w:val="13"/>
            </w:pP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科技特派员数量</w:t>
            </w:r>
          </w:p>
        </w:tc>
        <w:tc>
          <w:tcPr>
            <w:tcW w:w="4228" w:type="dxa"/>
            <w:vAlign w:val="center"/>
          </w:tcPr>
          <w:p>
            <w:pPr>
              <w:pStyle w:val="13"/>
            </w:pPr>
            <w:r>
              <w:t>科技特派员数量</w:t>
            </w:r>
          </w:p>
        </w:tc>
        <w:tc>
          <w:tcPr>
            <w:tcW w:w="2114" w:type="dxa"/>
            <w:vAlign w:val="center"/>
          </w:tcPr>
          <w:p>
            <w:pPr>
              <w:pStyle w:val="13"/>
            </w:pPr>
            <w:r>
              <w:t>104人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科技特派员经费保障率</w:t>
            </w:r>
          </w:p>
        </w:tc>
        <w:tc>
          <w:tcPr>
            <w:tcW w:w="4228" w:type="dxa"/>
            <w:vAlign w:val="center"/>
          </w:tcPr>
          <w:p>
            <w:pPr>
              <w:pStyle w:val="13"/>
            </w:pPr>
            <w:r>
              <w:t>科技特派员经费保障率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科技特派员经费拨付时间</w:t>
            </w:r>
          </w:p>
        </w:tc>
        <w:tc>
          <w:tcPr>
            <w:tcW w:w="4228" w:type="dxa"/>
            <w:vAlign w:val="center"/>
          </w:tcPr>
          <w:p>
            <w:pPr>
              <w:pStyle w:val="13"/>
            </w:pPr>
            <w:r>
              <w:t>科技特派员经费拨付时间</w:t>
            </w:r>
          </w:p>
        </w:tc>
        <w:tc>
          <w:tcPr>
            <w:tcW w:w="2114" w:type="dxa"/>
            <w:vAlign w:val="center"/>
          </w:tcPr>
          <w:p>
            <w:pPr>
              <w:pStyle w:val="13"/>
            </w:pPr>
            <w:r>
              <w:t>2024年二季度</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每个特派员经费补助金额</w:t>
            </w:r>
          </w:p>
        </w:tc>
        <w:tc>
          <w:tcPr>
            <w:tcW w:w="4228" w:type="dxa"/>
            <w:vAlign w:val="center"/>
          </w:tcPr>
          <w:p>
            <w:pPr>
              <w:pStyle w:val="13"/>
            </w:pPr>
            <w:r>
              <w:t>每个特派员经费补助金额</w:t>
            </w:r>
          </w:p>
        </w:tc>
        <w:tc>
          <w:tcPr>
            <w:tcW w:w="2114" w:type="dxa"/>
            <w:vAlign w:val="center"/>
          </w:tcPr>
          <w:p>
            <w:pPr>
              <w:pStyle w:val="13"/>
            </w:pPr>
            <w:r>
              <w:t>0.5万元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提高乡村振兴工作，科技跃升提升率</w:t>
            </w:r>
          </w:p>
        </w:tc>
        <w:tc>
          <w:tcPr>
            <w:tcW w:w="4228" w:type="dxa"/>
            <w:vAlign w:val="center"/>
          </w:tcPr>
          <w:p>
            <w:pPr>
              <w:pStyle w:val="13"/>
            </w:pPr>
            <w:r>
              <w:t>提高乡村振兴工作，科技跃升提升率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16、曲阳县发改局以工代赈示范项目（中央基建）绩效目标表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13063423P000102100022</w:t>
            </w:r>
          </w:p>
        </w:tc>
        <w:tc>
          <w:tcPr>
            <w:tcW w:w="2114" w:type="dxa"/>
            <w:vAlign w:val="center"/>
          </w:tcPr>
          <w:p>
            <w:pPr>
              <w:pStyle w:val="11"/>
            </w:pPr>
            <w:r>
              <w:t>项目名称</w:t>
            </w:r>
          </w:p>
        </w:tc>
        <w:tc>
          <w:tcPr>
            <w:tcW w:w="6342" w:type="dxa"/>
            <w:gridSpan w:val="3"/>
            <w:vAlign w:val="center"/>
          </w:tcPr>
          <w:p>
            <w:pPr>
              <w:pStyle w:val="13"/>
            </w:pPr>
            <w:r>
              <w:t>曲阳县发改局以工代赈示范项目（中央基建）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420.80</w:t>
            </w:r>
          </w:p>
        </w:tc>
        <w:tc>
          <w:tcPr>
            <w:tcW w:w="2114" w:type="dxa"/>
            <w:vAlign w:val="center"/>
          </w:tcPr>
          <w:p>
            <w:pPr>
              <w:pStyle w:val="11"/>
            </w:pPr>
            <w:r>
              <w:t>其中：财政    资金</w:t>
            </w:r>
          </w:p>
        </w:tc>
        <w:tc>
          <w:tcPr>
            <w:tcW w:w="2114" w:type="dxa"/>
            <w:vAlign w:val="center"/>
          </w:tcPr>
          <w:p>
            <w:pPr>
              <w:pStyle w:val="13"/>
            </w:pPr>
            <w:r>
              <w:t>420.80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预算数420.8万元，其中财政资金420.8万元，主要用于以工代赈资金，按合同支付。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420.80</w:t>
            </w:r>
          </w:p>
        </w:tc>
        <w:tc>
          <w:tcPr>
            <w:tcW w:w="4228" w:type="dxa"/>
            <w:gridSpan w:val="2"/>
            <w:vAlign w:val="center"/>
          </w:tcPr>
          <w:p>
            <w:pPr>
              <w:pStyle w:val="14"/>
            </w:pPr>
            <w:r>
              <w:t>420.80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1.通过河道修复，改善河道及周边环境，带动农村劳动人员收入，实现就近就业增收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河道修复长度</w:t>
            </w:r>
          </w:p>
        </w:tc>
        <w:tc>
          <w:tcPr>
            <w:tcW w:w="4228" w:type="dxa"/>
            <w:vAlign w:val="center"/>
          </w:tcPr>
          <w:p>
            <w:pPr>
              <w:pStyle w:val="13"/>
            </w:pPr>
            <w:r>
              <w:t>按项目批复修复河道里程</w:t>
            </w:r>
          </w:p>
        </w:tc>
        <w:tc>
          <w:tcPr>
            <w:tcW w:w="2114" w:type="dxa"/>
            <w:vAlign w:val="center"/>
          </w:tcPr>
          <w:p>
            <w:pPr>
              <w:pStyle w:val="13"/>
            </w:pPr>
            <w:r>
              <w:t>3000米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项目验收合格率</w:t>
            </w:r>
          </w:p>
        </w:tc>
        <w:tc>
          <w:tcPr>
            <w:tcW w:w="4228" w:type="dxa"/>
            <w:vAlign w:val="center"/>
          </w:tcPr>
          <w:p>
            <w:pPr>
              <w:pStyle w:val="13"/>
            </w:pPr>
            <w:r>
              <w:t>项目验收合格率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项目完成及时率</w:t>
            </w:r>
          </w:p>
        </w:tc>
        <w:tc>
          <w:tcPr>
            <w:tcW w:w="4228" w:type="dxa"/>
            <w:vAlign w:val="center"/>
          </w:tcPr>
          <w:p>
            <w:pPr>
              <w:pStyle w:val="13"/>
            </w:pPr>
            <w:r>
              <w:t>项目完成及时率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项目总成本占预算比例</w:t>
            </w:r>
          </w:p>
        </w:tc>
        <w:tc>
          <w:tcPr>
            <w:tcW w:w="4228" w:type="dxa"/>
            <w:vAlign w:val="center"/>
          </w:tcPr>
          <w:p>
            <w:pPr>
              <w:pStyle w:val="13"/>
            </w:pPr>
            <w:r>
              <w:t>项目总成本占预算比例</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改善河道长度</w:t>
            </w:r>
          </w:p>
        </w:tc>
        <w:tc>
          <w:tcPr>
            <w:tcW w:w="4228" w:type="dxa"/>
            <w:vAlign w:val="center"/>
          </w:tcPr>
          <w:p>
            <w:pPr>
              <w:pStyle w:val="13"/>
            </w:pPr>
            <w:r>
              <w:t>改善河道长度</w:t>
            </w:r>
          </w:p>
        </w:tc>
        <w:tc>
          <w:tcPr>
            <w:tcW w:w="2114" w:type="dxa"/>
            <w:vAlign w:val="center"/>
          </w:tcPr>
          <w:p>
            <w:pPr>
              <w:pStyle w:val="13"/>
            </w:pPr>
            <w:r>
              <w:t>3000米</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17、曲阳县工业转型升级技改资金绩效目标表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13063424P00348210006P</w:t>
            </w:r>
          </w:p>
        </w:tc>
        <w:tc>
          <w:tcPr>
            <w:tcW w:w="2114" w:type="dxa"/>
            <w:vAlign w:val="center"/>
          </w:tcPr>
          <w:p>
            <w:pPr>
              <w:pStyle w:val="11"/>
            </w:pPr>
            <w:r>
              <w:t>项目名称</w:t>
            </w:r>
          </w:p>
        </w:tc>
        <w:tc>
          <w:tcPr>
            <w:tcW w:w="6342" w:type="dxa"/>
            <w:gridSpan w:val="3"/>
            <w:vAlign w:val="center"/>
          </w:tcPr>
          <w:p>
            <w:pPr>
              <w:pStyle w:val="13"/>
            </w:pPr>
            <w:r>
              <w:t>曲阳县工业转型升级技改资金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w:t>
            </w:r>
          </w:p>
        </w:tc>
        <w:tc>
          <w:tcPr>
            <w:tcW w:w="2114" w:type="dxa"/>
            <w:vAlign w:val="center"/>
          </w:tcPr>
          <w:p>
            <w:pPr>
              <w:pStyle w:val="11"/>
            </w:pPr>
            <w:r>
              <w:t>其中：财政    资金</w:t>
            </w:r>
          </w:p>
        </w:tc>
        <w:tc>
          <w:tcPr>
            <w:tcW w:w="2114" w:type="dxa"/>
            <w:vAlign w:val="center"/>
          </w:tcPr>
          <w:p>
            <w:pPr>
              <w:pStyle w:val="13"/>
            </w:pPr>
            <w:r>
              <w:t>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预算数50万元，其中财政资金50万元整，主要用于技改资金奖补，按方案支付。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50.00</w:t>
            </w:r>
          </w:p>
        </w:tc>
        <w:tc>
          <w:tcPr>
            <w:tcW w:w="4228" w:type="dxa"/>
            <w:gridSpan w:val="2"/>
            <w:vAlign w:val="center"/>
          </w:tcPr>
          <w:p>
            <w:pPr>
              <w:pStyle w:val="14"/>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1.通过技术改造，提高我县经济发展内生动力，不断壮大全县工业规模和实力，确保完成上级下达的任务。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补贴企业数量</w:t>
            </w:r>
          </w:p>
        </w:tc>
        <w:tc>
          <w:tcPr>
            <w:tcW w:w="4228" w:type="dxa"/>
            <w:vAlign w:val="center"/>
          </w:tcPr>
          <w:p>
            <w:pPr>
              <w:pStyle w:val="13"/>
            </w:pPr>
            <w:r>
              <w:t>技改资金补贴企业数量</w:t>
            </w:r>
          </w:p>
        </w:tc>
        <w:tc>
          <w:tcPr>
            <w:tcW w:w="2114" w:type="dxa"/>
            <w:vAlign w:val="center"/>
          </w:tcPr>
          <w:p>
            <w:pPr>
              <w:pStyle w:val="13"/>
            </w:pPr>
            <w:r>
              <w:t>5个</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补贴到位率</w:t>
            </w:r>
          </w:p>
        </w:tc>
        <w:tc>
          <w:tcPr>
            <w:tcW w:w="4228" w:type="dxa"/>
            <w:vAlign w:val="center"/>
          </w:tcPr>
          <w:p>
            <w:pPr>
              <w:pStyle w:val="13"/>
            </w:pPr>
            <w:r>
              <w:t>技改资金补贴到位率</w:t>
            </w:r>
          </w:p>
        </w:tc>
        <w:tc>
          <w:tcPr>
            <w:tcW w:w="2114" w:type="dxa"/>
            <w:vAlign w:val="center"/>
          </w:tcPr>
          <w:p>
            <w:pPr>
              <w:pStyle w:val="13"/>
            </w:pPr>
            <w:r>
              <w:t>≥90%</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技改资金补贴时间</w:t>
            </w:r>
          </w:p>
        </w:tc>
        <w:tc>
          <w:tcPr>
            <w:tcW w:w="4228" w:type="dxa"/>
            <w:vAlign w:val="center"/>
          </w:tcPr>
          <w:p>
            <w:pPr>
              <w:pStyle w:val="13"/>
            </w:pPr>
            <w:r>
              <w:t>技改资金补贴时间</w:t>
            </w:r>
          </w:p>
        </w:tc>
        <w:tc>
          <w:tcPr>
            <w:tcW w:w="2114" w:type="dxa"/>
            <w:vAlign w:val="center"/>
          </w:tcPr>
          <w:p>
            <w:pPr>
              <w:pStyle w:val="13"/>
            </w:pPr>
            <w:r>
              <w:t>项目验收及评审通过后</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每个技改项目补贴资金</w:t>
            </w:r>
          </w:p>
        </w:tc>
        <w:tc>
          <w:tcPr>
            <w:tcW w:w="4228" w:type="dxa"/>
            <w:vAlign w:val="center"/>
          </w:tcPr>
          <w:p>
            <w:pPr>
              <w:pStyle w:val="13"/>
            </w:pPr>
            <w:r>
              <w:t>每个技改项目补贴资金</w:t>
            </w:r>
          </w:p>
        </w:tc>
        <w:tc>
          <w:tcPr>
            <w:tcW w:w="2114" w:type="dxa"/>
            <w:vAlign w:val="center"/>
          </w:tcPr>
          <w:p>
            <w:pPr>
              <w:pStyle w:val="13"/>
            </w:pPr>
            <w:r>
              <w:t>50万元</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企业产品质量提升率</w:t>
            </w:r>
          </w:p>
        </w:tc>
        <w:tc>
          <w:tcPr>
            <w:tcW w:w="4228" w:type="dxa"/>
            <w:vAlign w:val="center"/>
          </w:tcPr>
          <w:p>
            <w:pPr>
              <w:pStyle w:val="13"/>
            </w:pPr>
            <w:r>
              <w:t>技改资金促使企业产品质量提升率</w:t>
            </w:r>
          </w:p>
        </w:tc>
        <w:tc>
          <w:tcPr>
            <w:tcW w:w="2114" w:type="dxa"/>
            <w:vAlign w:val="center"/>
          </w:tcPr>
          <w:p>
            <w:pPr>
              <w:pStyle w:val="13"/>
            </w:pPr>
            <w:r>
              <w:t>≥8%</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18、曲阳县公共场所免费WIFI覆盖项目绩效目标表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13063424P00395910006G</w:t>
            </w:r>
          </w:p>
        </w:tc>
        <w:tc>
          <w:tcPr>
            <w:tcW w:w="2114" w:type="dxa"/>
            <w:vAlign w:val="center"/>
          </w:tcPr>
          <w:p>
            <w:pPr>
              <w:pStyle w:val="11"/>
            </w:pPr>
            <w:r>
              <w:t>项目名称</w:t>
            </w:r>
          </w:p>
        </w:tc>
        <w:tc>
          <w:tcPr>
            <w:tcW w:w="6342" w:type="dxa"/>
            <w:gridSpan w:val="3"/>
            <w:vAlign w:val="center"/>
          </w:tcPr>
          <w:p>
            <w:pPr>
              <w:pStyle w:val="13"/>
            </w:pPr>
            <w:r>
              <w:t>曲阳县公共场所免费WIFI覆盖项目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104.47</w:t>
            </w:r>
          </w:p>
        </w:tc>
        <w:tc>
          <w:tcPr>
            <w:tcW w:w="2114" w:type="dxa"/>
            <w:vAlign w:val="center"/>
          </w:tcPr>
          <w:p>
            <w:pPr>
              <w:pStyle w:val="11"/>
            </w:pPr>
            <w:r>
              <w:t>其中：财政    资金</w:t>
            </w:r>
          </w:p>
        </w:tc>
        <w:tc>
          <w:tcPr>
            <w:tcW w:w="2114" w:type="dxa"/>
            <w:vAlign w:val="center"/>
          </w:tcPr>
          <w:p>
            <w:pPr>
              <w:pStyle w:val="13"/>
            </w:pPr>
            <w:r>
              <w:t>104.47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预算数104.4675万元，其中财政资金104.4675万元，主要用于免费WIFI租赁费，1-3季度支出。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67.05</w:t>
            </w:r>
          </w:p>
        </w:tc>
        <w:tc>
          <w:tcPr>
            <w:tcW w:w="2114" w:type="dxa"/>
            <w:vAlign w:val="center"/>
          </w:tcPr>
          <w:p>
            <w:pPr>
              <w:pStyle w:val="14"/>
            </w:pPr>
            <w:r>
              <w:t>67.05</w:t>
            </w:r>
          </w:p>
        </w:tc>
        <w:tc>
          <w:tcPr>
            <w:tcW w:w="2114" w:type="dxa"/>
            <w:vAlign w:val="center"/>
          </w:tcPr>
          <w:p>
            <w:pPr>
              <w:pStyle w:val="14"/>
            </w:pPr>
            <w:r>
              <w:t>104.47</w:t>
            </w:r>
          </w:p>
        </w:tc>
        <w:tc>
          <w:tcPr>
            <w:tcW w:w="4228" w:type="dxa"/>
            <w:gridSpan w:val="2"/>
            <w:vAlign w:val="center"/>
          </w:tcPr>
          <w:p>
            <w:pPr>
              <w:pStyle w:val="14"/>
            </w:pPr>
            <w:r>
              <w:t>104.47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1.通过曲阳县公共场所免费WIFI覆盖项目，使全县公共场所居民无偿使用网络服务。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网络顺畅，保障点位数量</w:t>
            </w:r>
          </w:p>
        </w:tc>
        <w:tc>
          <w:tcPr>
            <w:tcW w:w="4228" w:type="dxa"/>
            <w:vAlign w:val="center"/>
          </w:tcPr>
          <w:p>
            <w:pPr>
              <w:pStyle w:val="13"/>
            </w:pPr>
            <w:r>
              <w:t>网络顺畅，保障点位数量</w:t>
            </w:r>
          </w:p>
        </w:tc>
        <w:tc>
          <w:tcPr>
            <w:tcW w:w="2114" w:type="dxa"/>
            <w:vAlign w:val="center"/>
          </w:tcPr>
          <w:p>
            <w:pPr>
              <w:pStyle w:val="13"/>
            </w:pPr>
            <w:r>
              <w:t>700点位</w:t>
            </w:r>
          </w:p>
        </w:tc>
        <w:tc>
          <w:tcPr>
            <w:tcW w:w="2114" w:type="dxa"/>
            <w:vAlign w:val="center"/>
          </w:tcPr>
          <w:p>
            <w:pPr>
              <w:pStyle w:val="13"/>
            </w:pPr>
            <w:r>
              <w:t>根据县工作方案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完全满足公共场所居民使用</w:t>
            </w:r>
          </w:p>
        </w:tc>
        <w:tc>
          <w:tcPr>
            <w:tcW w:w="4228" w:type="dxa"/>
            <w:vAlign w:val="center"/>
          </w:tcPr>
          <w:p>
            <w:pPr>
              <w:pStyle w:val="13"/>
            </w:pPr>
            <w:r>
              <w:t>免费WIFI居民使用网络通畅率</w:t>
            </w:r>
          </w:p>
        </w:tc>
        <w:tc>
          <w:tcPr>
            <w:tcW w:w="2114" w:type="dxa"/>
            <w:vAlign w:val="center"/>
          </w:tcPr>
          <w:p>
            <w:pPr>
              <w:pStyle w:val="13"/>
            </w:pPr>
            <w:r>
              <w:t>≥100百分比</w:t>
            </w:r>
          </w:p>
        </w:tc>
        <w:tc>
          <w:tcPr>
            <w:tcW w:w="2114" w:type="dxa"/>
            <w:vAlign w:val="center"/>
          </w:tcPr>
          <w:p>
            <w:pPr>
              <w:pStyle w:val="13"/>
            </w:pPr>
            <w:r>
              <w:t>根据县工作方案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免费WIFI服务年限</w:t>
            </w:r>
          </w:p>
        </w:tc>
        <w:tc>
          <w:tcPr>
            <w:tcW w:w="4228" w:type="dxa"/>
            <w:vAlign w:val="center"/>
          </w:tcPr>
          <w:p>
            <w:pPr>
              <w:pStyle w:val="13"/>
            </w:pPr>
            <w:r>
              <w:t>免费WIFI服务年限</w:t>
            </w:r>
          </w:p>
        </w:tc>
        <w:tc>
          <w:tcPr>
            <w:tcW w:w="2114" w:type="dxa"/>
            <w:vAlign w:val="center"/>
          </w:tcPr>
          <w:p>
            <w:pPr>
              <w:pStyle w:val="13"/>
            </w:pPr>
            <w:r>
              <w:t>3年</w:t>
            </w:r>
          </w:p>
        </w:tc>
        <w:tc>
          <w:tcPr>
            <w:tcW w:w="2114" w:type="dxa"/>
            <w:vAlign w:val="center"/>
          </w:tcPr>
          <w:p>
            <w:pPr>
              <w:pStyle w:val="13"/>
            </w:pPr>
            <w:r>
              <w:t>根据县工作方案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年运营成本</w:t>
            </w:r>
          </w:p>
        </w:tc>
        <w:tc>
          <w:tcPr>
            <w:tcW w:w="4228" w:type="dxa"/>
            <w:vAlign w:val="center"/>
          </w:tcPr>
          <w:p>
            <w:pPr>
              <w:pStyle w:val="13"/>
            </w:pPr>
            <w:r>
              <w:t>年运营成本</w:t>
            </w:r>
          </w:p>
        </w:tc>
        <w:tc>
          <w:tcPr>
            <w:tcW w:w="2114" w:type="dxa"/>
            <w:vAlign w:val="center"/>
          </w:tcPr>
          <w:p>
            <w:pPr>
              <w:pStyle w:val="13"/>
            </w:pPr>
            <w:r>
              <w:t>423500元</w:t>
            </w:r>
          </w:p>
        </w:tc>
        <w:tc>
          <w:tcPr>
            <w:tcW w:w="2114" w:type="dxa"/>
            <w:vAlign w:val="center"/>
          </w:tcPr>
          <w:p>
            <w:pPr>
              <w:pStyle w:val="13"/>
            </w:pPr>
            <w:r>
              <w:t>根据县工作方案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公共场所居民免费使用保障率</w:t>
            </w:r>
          </w:p>
        </w:tc>
        <w:tc>
          <w:tcPr>
            <w:tcW w:w="4228" w:type="dxa"/>
            <w:vAlign w:val="center"/>
          </w:tcPr>
          <w:p>
            <w:pPr>
              <w:pStyle w:val="13"/>
            </w:pPr>
            <w:r>
              <w:t>公共场所居民免费使用保障率</w:t>
            </w:r>
          </w:p>
        </w:tc>
        <w:tc>
          <w:tcPr>
            <w:tcW w:w="2114" w:type="dxa"/>
            <w:vAlign w:val="center"/>
          </w:tcPr>
          <w:p>
            <w:pPr>
              <w:pStyle w:val="13"/>
            </w:pPr>
            <w:r>
              <w:t>≥100百分比</w:t>
            </w:r>
          </w:p>
        </w:tc>
        <w:tc>
          <w:tcPr>
            <w:tcW w:w="2114" w:type="dxa"/>
            <w:vAlign w:val="center"/>
          </w:tcPr>
          <w:p>
            <w:pPr>
              <w:pStyle w:val="13"/>
            </w:pPr>
            <w:r>
              <w:t>根据县工作方案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社公公众满意度</w:t>
            </w:r>
          </w:p>
        </w:tc>
        <w:tc>
          <w:tcPr>
            <w:tcW w:w="4228" w:type="dxa"/>
            <w:vAlign w:val="center"/>
          </w:tcPr>
          <w:p>
            <w:pPr>
              <w:pStyle w:val="13"/>
            </w:pPr>
            <w:r>
              <w:t>受益群体满意度</w:t>
            </w:r>
          </w:p>
        </w:tc>
        <w:tc>
          <w:tcPr>
            <w:tcW w:w="2114" w:type="dxa"/>
            <w:vAlign w:val="center"/>
          </w:tcPr>
          <w:p>
            <w:pPr>
              <w:pStyle w:val="13"/>
            </w:pPr>
            <w:r>
              <w:t>≥100百分比</w:t>
            </w:r>
          </w:p>
        </w:tc>
        <w:tc>
          <w:tcPr>
            <w:tcW w:w="2114" w:type="dxa"/>
            <w:vAlign w:val="center"/>
          </w:tcPr>
          <w:p>
            <w:pPr>
              <w:pStyle w:val="13"/>
            </w:pPr>
            <w:r>
              <w:t>根据县工作方案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19、曲阳县揭榜挂帅项目绩效目标表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13063424P00367010003R</w:t>
            </w:r>
          </w:p>
        </w:tc>
        <w:tc>
          <w:tcPr>
            <w:tcW w:w="2114" w:type="dxa"/>
            <w:vAlign w:val="center"/>
          </w:tcPr>
          <w:p>
            <w:pPr>
              <w:pStyle w:val="11"/>
            </w:pPr>
            <w:r>
              <w:t>项目名称</w:t>
            </w:r>
          </w:p>
        </w:tc>
        <w:tc>
          <w:tcPr>
            <w:tcW w:w="6342" w:type="dxa"/>
            <w:gridSpan w:val="3"/>
            <w:vAlign w:val="center"/>
          </w:tcPr>
          <w:p>
            <w:pPr>
              <w:pStyle w:val="13"/>
            </w:pPr>
            <w:r>
              <w:t>曲阳县揭榜挂帅项目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300.00</w:t>
            </w:r>
          </w:p>
        </w:tc>
        <w:tc>
          <w:tcPr>
            <w:tcW w:w="2114" w:type="dxa"/>
            <w:vAlign w:val="center"/>
          </w:tcPr>
          <w:p>
            <w:pPr>
              <w:pStyle w:val="11"/>
            </w:pPr>
            <w:r>
              <w:t>其中：财政    资金</w:t>
            </w:r>
          </w:p>
        </w:tc>
        <w:tc>
          <w:tcPr>
            <w:tcW w:w="2114" w:type="dxa"/>
            <w:vAlign w:val="center"/>
          </w:tcPr>
          <w:p>
            <w:pPr>
              <w:pStyle w:val="13"/>
            </w:pPr>
            <w:r>
              <w:t>300.00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预算数300万元，其中财政资金300万元整，主要用于揭榜挂帅奖补资金。1-4季度支付。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15.00</w:t>
            </w:r>
          </w:p>
        </w:tc>
        <w:tc>
          <w:tcPr>
            <w:tcW w:w="2114" w:type="dxa"/>
            <w:vAlign w:val="center"/>
          </w:tcPr>
          <w:p>
            <w:pPr>
              <w:pStyle w:val="14"/>
            </w:pPr>
            <w:r>
              <w:t>100.00</w:t>
            </w:r>
          </w:p>
        </w:tc>
        <w:tc>
          <w:tcPr>
            <w:tcW w:w="2114" w:type="dxa"/>
            <w:vAlign w:val="center"/>
          </w:tcPr>
          <w:p>
            <w:pPr>
              <w:pStyle w:val="14"/>
            </w:pPr>
            <w:r>
              <w:t>200.00</w:t>
            </w:r>
          </w:p>
        </w:tc>
        <w:tc>
          <w:tcPr>
            <w:tcW w:w="4228" w:type="dxa"/>
            <w:gridSpan w:val="2"/>
            <w:vAlign w:val="center"/>
          </w:tcPr>
          <w:p>
            <w:pPr>
              <w:pStyle w:val="14"/>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1.通过揭榜挂帅，促进我县经济社会发展，为县域经济提供强大的科技支撑。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技术创新类项目揭榜个数</w:t>
            </w:r>
          </w:p>
        </w:tc>
        <w:tc>
          <w:tcPr>
            <w:tcW w:w="4228" w:type="dxa"/>
            <w:vAlign w:val="center"/>
          </w:tcPr>
          <w:p>
            <w:pPr>
              <w:pStyle w:val="13"/>
            </w:pPr>
            <w:r>
              <w:t>技术创新类项目揭榜个数</w:t>
            </w:r>
          </w:p>
        </w:tc>
        <w:tc>
          <w:tcPr>
            <w:tcW w:w="2114" w:type="dxa"/>
            <w:vAlign w:val="center"/>
          </w:tcPr>
          <w:p>
            <w:pPr>
              <w:pStyle w:val="13"/>
            </w:pPr>
            <w:r>
              <w:t>1个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技术创新类项目揭榜成功率</w:t>
            </w:r>
          </w:p>
        </w:tc>
        <w:tc>
          <w:tcPr>
            <w:tcW w:w="4228" w:type="dxa"/>
            <w:vAlign w:val="center"/>
          </w:tcPr>
          <w:p>
            <w:pPr>
              <w:pStyle w:val="13"/>
            </w:pPr>
            <w:r>
              <w:t>技术创新类项目揭榜成功率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揭榜挂帅项目奖励金支付时间</w:t>
            </w:r>
          </w:p>
        </w:tc>
        <w:tc>
          <w:tcPr>
            <w:tcW w:w="4228" w:type="dxa"/>
            <w:vAlign w:val="center"/>
          </w:tcPr>
          <w:p>
            <w:pPr>
              <w:pStyle w:val="13"/>
            </w:pPr>
            <w:r>
              <w:t>揭榜挂帅项目奖励金支付时间</w:t>
            </w:r>
          </w:p>
        </w:tc>
        <w:tc>
          <w:tcPr>
            <w:tcW w:w="2114" w:type="dxa"/>
            <w:vAlign w:val="center"/>
          </w:tcPr>
          <w:p>
            <w:pPr>
              <w:pStyle w:val="13"/>
            </w:pPr>
            <w:r>
              <w:t>技术创新类项目揭榜后</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揭榜挂帅项目成本</w:t>
            </w:r>
          </w:p>
        </w:tc>
        <w:tc>
          <w:tcPr>
            <w:tcW w:w="4228" w:type="dxa"/>
            <w:vAlign w:val="center"/>
          </w:tcPr>
          <w:p>
            <w:pPr>
              <w:pStyle w:val="13"/>
            </w:pPr>
            <w:r>
              <w:t>揭榜挂帅项目成本</w:t>
            </w:r>
          </w:p>
        </w:tc>
        <w:tc>
          <w:tcPr>
            <w:tcW w:w="2114" w:type="dxa"/>
            <w:vAlign w:val="center"/>
          </w:tcPr>
          <w:p>
            <w:pPr>
              <w:pStyle w:val="13"/>
            </w:pPr>
            <w:r>
              <w:t>≤300万元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县域经济科技支撑保障率</w:t>
            </w:r>
          </w:p>
        </w:tc>
        <w:tc>
          <w:tcPr>
            <w:tcW w:w="4228" w:type="dxa"/>
            <w:vAlign w:val="center"/>
          </w:tcPr>
          <w:p>
            <w:pPr>
              <w:pStyle w:val="13"/>
            </w:pPr>
            <w:r>
              <w:t>县域经济科技支撑保障率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20、曲阳县下岸村</w:t>
      </w:r>
      <w:r>
        <w:rPr>
          <w:rFonts w:hint="eastAsia" w:ascii="方正仿宋_GBK" w:hAnsi="方正仿宋_GBK" w:eastAsia="方正仿宋_GBK" w:cs="方正仿宋_GBK"/>
          <w:color w:val="000000"/>
          <w:sz w:val="28"/>
          <w:lang w:eastAsia="zh-CN"/>
        </w:rPr>
        <w:t>易地扶贫</w:t>
      </w:r>
      <w:r>
        <w:rPr>
          <w:rFonts w:ascii="方正仿宋_GBK" w:hAnsi="方正仿宋_GBK" w:eastAsia="方正仿宋_GBK" w:cs="方正仿宋_GBK"/>
          <w:color w:val="000000"/>
          <w:sz w:val="28"/>
        </w:rPr>
        <w:t>搬迁还本项目绩效目标表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13063424P00337810004K</w:t>
            </w:r>
          </w:p>
        </w:tc>
        <w:tc>
          <w:tcPr>
            <w:tcW w:w="2114" w:type="dxa"/>
            <w:vAlign w:val="center"/>
          </w:tcPr>
          <w:p>
            <w:pPr>
              <w:pStyle w:val="11"/>
            </w:pPr>
            <w:r>
              <w:t>项目名称</w:t>
            </w:r>
          </w:p>
        </w:tc>
        <w:tc>
          <w:tcPr>
            <w:tcW w:w="6342" w:type="dxa"/>
            <w:gridSpan w:val="3"/>
            <w:vAlign w:val="center"/>
          </w:tcPr>
          <w:p>
            <w:pPr>
              <w:pStyle w:val="13"/>
            </w:pPr>
            <w:r>
              <w:t>曲阳县下岸村</w:t>
            </w:r>
            <w:r>
              <w:rPr>
                <w:rFonts w:hint="eastAsia"/>
                <w:lang w:eastAsia="zh-CN"/>
              </w:rPr>
              <w:t>易地扶贫</w:t>
            </w:r>
            <w:r>
              <w:t>搬迁还本项目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102.00</w:t>
            </w:r>
          </w:p>
        </w:tc>
        <w:tc>
          <w:tcPr>
            <w:tcW w:w="2114" w:type="dxa"/>
            <w:vAlign w:val="center"/>
          </w:tcPr>
          <w:p>
            <w:pPr>
              <w:pStyle w:val="11"/>
            </w:pPr>
            <w:r>
              <w:t>其中：财政    资金</w:t>
            </w:r>
          </w:p>
        </w:tc>
        <w:tc>
          <w:tcPr>
            <w:tcW w:w="2114" w:type="dxa"/>
            <w:vAlign w:val="center"/>
          </w:tcPr>
          <w:p>
            <w:pPr>
              <w:pStyle w:val="13"/>
            </w:pPr>
            <w:r>
              <w:t>102.00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预算数102万元，其中县级财政资金102万元，主要用于</w:t>
            </w:r>
            <w:r>
              <w:rPr>
                <w:rFonts w:hint="eastAsia"/>
                <w:lang w:eastAsia="zh-CN"/>
              </w:rPr>
              <w:t>易地扶贫</w:t>
            </w:r>
            <w:r>
              <w:t>搬迁贷款还本。按合同拨付资金。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102.00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1.通过扶贫搬迁，完成下岸村367人易地扶贫搬迁项目达到贫困户住房有保障的要求。保障下岸村易地扶贫搬迁项目贷款按时归还。</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rPr>
                <w:rFonts w:hint="eastAsia"/>
                <w:lang w:eastAsia="zh-CN"/>
              </w:rPr>
              <w:t>易地扶贫</w:t>
            </w:r>
            <w:r>
              <w:t>搬迁行政村数量</w:t>
            </w:r>
          </w:p>
        </w:tc>
        <w:tc>
          <w:tcPr>
            <w:tcW w:w="4228" w:type="dxa"/>
            <w:vAlign w:val="center"/>
          </w:tcPr>
          <w:p>
            <w:pPr>
              <w:pStyle w:val="13"/>
            </w:pPr>
            <w:r>
              <w:rPr>
                <w:rFonts w:hint="eastAsia"/>
                <w:lang w:eastAsia="zh-CN"/>
              </w:rPr>
              <w:t>易地扶贫</w:t>
            </w:r>
            <w:r>
              <w:t>搬迁行政村数量</w:t>
            </w:r>
          </w:p>
        </w:tc>
        <w:tc>
          <w:tcPr>
            <w:tcW w:w="2114" w:type="dxa"/>
            <w:vAlign w:val="center"/>
          </w:tcPr>
          <w:p>
            <w:pPr>
              <w:pStyle w:val="13"/>
            </w:pPr>
            <w:r>
              <w:t>1个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rPr>
                <w:rFonts w:hint="eastAsia"/>
                <w:lang w:eastAsia="zh-CN"/>
              </w:rPr>
              <w:t>易地扶贫</w:t>
            </w:r>
            <w:r>
              <w:t>搬迁工程验收合格率</w:t>
            </w:r>
          </w:p>
        </w:tc>
        <w:tc>
          <w:tcPr>
            <w:tcW w:w="4228" w:type="dxa"/>
            <w:vAlign w:val="center"/>
          </w:tcPr>
          <w:p>
            <w:pPr>
              <w:pStyle w:val="13"/>
            </w:pPr>
            <w:r>
              <w:rPr>
                <w:rFonts w:hint="eastAsia"/>
                <w:lang w:eastAsia="zh-CN"/>
              </w:rPr>
              <w:t>易地扶贫</w:t>
            </w:r>
            <w:r>
              <w:t>搬迁工程验收合格率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rPr>
                <w:rFonts w:hint="eastAsia"/>
                <w:lang w:eastAsia="zh-CN"/>
              </w:rPr>
              <w:t>易地扶贫</w:t>
            </w:r>
            <w:r>
              <w:t>搬迁工程按期完工率</w:t>
            </w:r>
          </w:p>
        </w:tc>
        <w:tc>
          <w:tcPr>
            <w:tcW w:w="4228" w:type="dxa"/>
            <w:vAlign w:val="center"/>
          </w:tcPr>
          <w:p>
            <w:pPr>
              <w:pStyle w:val="13"/>
            </w:pPr>
            <w:r>
              <w:rPr>
                <w:rFonts w:hint="eastAsia"/>
                <w:lang w:eastAsia="zh-CN"/>
              </w:rPr>
              <w:t>易地扶贫</w:t>
            </w:r>
            <w:r>
              <w:t>搬迁工程完工时间</w:t>
            </w:r>
          </w:p>
        </w:tc>
        <w:tc>
          <w:tcPr>
            <w:tcW w:w="2114" w:type="dxa"/>
            <w:vAlign w:val="center"/>
          </w:tcPr>
          <w:p>
            <w:pPr>
              <w:pStyle w:val="13"/>
            </w:pPr>
            <w:r>
              <w:t>2018年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rPr>
                <w:rFonts w:hint="eastAsia"/>
                <w:lang w:eastAsia="zh-CN"/>
              </w:rPr>
              <w:t>易地扶贫</w:t>
            </w:r>
            <w:r>
              <w:t>搬迁人均补助标准</w:t>
            </w:r>
          </w:p>
        </w:tc>
        <w:tc>
          <w:tcPr>
            <w:tcW w:w="4228" w:type="dxa"/>
            <w:vAlign w:val="center"/>
          </w:tcPr>
          <w:p>
            <w:pPr>
              <w:pStyle w:val="13"/>
            </w:pPr>
            <w:r>
              <w:rPr>
                <w:rFonts w:hint="eastAsia"/>
                <w:lang w:eastAsia="zh-CN"/>
              </w:rPr>
              <w:t>易地扶贫</w:t>
            </w:r>
            <w:r>
              <w:t>搬迁人均补助标准</w:t>
            </w:r>
          </w:p>
        </w:tc>
        <w:tc>
          <w:tcPr>
            <w:tcW w:w="2114" w:type="dxa"/>
            <w:vAlign w:val="center"/>
          </w:tcPr>
          <w:p>
            <w:pPr>
              <w:pStyle w:val="13"/>
            </w:pPr>
            <w:r>
              <w:t>4.17万元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rPr>
                <w:rFonts w:hint="eastAsia"/>
                <w:lang w:eastAsia="zh-CN"/>
              </w:rPr>
              <w:t>易地扶贫</w:t>
            </w:r>
            <w:r>
              <w:t>搬迁受益人口住房保障</w:t>
            </w:r>
          </w:p>
        </w:tc>
        <w:tc>
          <w:tcPr>
            <w:tcW w:w="4228" w:type="dxa"/>
            <w:vAlign w:val="center"/>
          </w:tcPr>
          <w:p>
            <w:pPr>
              <w:pStyle w:val="13"/>
            </w:pPr>
            <w:r>
              <w:rPr>
                <w:rFonts w:hint="eastAsia"/>
                <w:lang w:eastAsia="zh-CN"/>
              </w:rPr>
              <w:t>易地扶贫</w:t>
            </w:r>
            <w:r>
              <w:t>搬迁受益人口住房保障</w:t>
            </w:r>
          </w:p>
        </w:tc>
        <w:tc>
          <w:tcPr>
            <w:tcW w:w="2114" w:type="dxa"/>
            <w:vAlign w:val="center"/>
          </w:tcPr>
          <w:p>
            <w:pPr>
              <w:pStyle w:val="13"/>
            </w:pPr>
            <w:r>
              <w:t>有效保障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21、人防办专项业务费绩效目标表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13063424P000044100021</w:t>
            </w:r>
          </w:p>
        </w:tc>
        <w:tc>
          <w:tcPr>
            <w:tcW w:w="2114" w:type="dxa"/>
            <w:vAlign w:val="center"/>
          </w:tcPr>
          <w:p>
            <w:pPr>
              <w:pStyle w:val="11"/>
            </w:pPr>
            <w:r>
              <w:t>项目名称</w:t>
            </w:r>
          </w:p>
        </w:tc>
        <w:tc>
          <w:tcPr>
            <w:tcW w:w="6342" w:type="dxa"/>
            <w:gridSpan w:val="3"/>
            <w:vAlign w:val="center"/>
          </w:tcPr>
          <w:p>
            <w:pPr>
              <w:pStyle w:val="13"/>
            </w:pPr>
            <w:r>
              <w:t>人防办专项业务费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预算数10万元，其中财政资金10万元，主要用于人防经费。1-4季度支出。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w:t>
            </w:r>
          </w:p>
        </w:tc>
        <w:tc>
          <w:tcPr>
            <w:tcW w:w="2114" w:type="dxa"/>
            <w:vAlign w:val="center"/>
          </w:tcPr>
          <w:p>
            <w:pPr>
              <w:pStyle w:val="14"/>
            </w:pPr>
            <w:r>
              <w:t>6.00</w:t>
            </w:r>
          </w:p>
        </w:tc>
        <w:tc>
          <w:tcPr>
            <w:tcW w:w="2114" w:type="dxa"/>
            <w:vAlign w:val="center"/>
          </w:tcPr>
          <w:p>
            <w:pPr>
              <w:pStyle w:val="14"/>
            </w:pPr>
            <w:r>
              <w:t>10.00</w:t>
            </w:r>
          </w:p>
        </w:tc>
        <w:tc>
          <w:tcPr>
            <w:tcW w:w="4228"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1.通过人防宣传，让广大群众了解防空防灾知识，增强群众居安思危意识，提高群众自救互救能力。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组织人防宣传活动次数</w:t>
            </w:r>
          </w:p>
        </w:tc>
        <w:tc>
          <w:tcPr>
            <w:tcW w:w="4228" w:type="dxa"/>
            <w:vAlign w:val="center"/>
          </w:tcPr>
          <w:p>
            <w:pPr>
              <w:pStyle w:val="13"/>
            </w:pPr>
            <w:r>
              <w:t>组织人防宣传活动次数</w:t>
            </w:r>
          </w:p>
        </w:tc>
        <w:tc>
          <w:tcPr>
            <w:tcW w:w="2114" w:type="dxa"/>
            <w:vAlign w:val="center"/>
          </w:tcPr>
          <w:p>
            <w:pPr>
              <w:pStyle w:val="13"/>
            </w:pPr>
            <w:r>
              <w:t>≥8次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人防宣传任务完成率</w:t>
            </w:r>
          </w:p>
        </w:tc>
        <w:tc>
          <w:tcPr>
            <w:tcW w:w="4228" w:type="dxa"/>
            <w:vAlign w:val="center"/>
          </w:tcPr>
          <w:p>
            <w:pPr>
              <w:pStyle w:val="13"/>
            </w:pPr>
            <w:r>
              <w:t>人防宣传任务完成率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人防宣传活动时间</w:t>
            </w:r>
          </w:p>
        </w:tc>
        <w:tc>
          <w:tcPr>
            <w:tcW w:w="4228" w:type="dxa"/>
            <w:vAlign w:val="center"/>
          </w:tcPr>
          <w:p>
            <w:pPr>
              <w:pStyle w:val="13"/>
            </w:pPr>
            <w:r>
              <w:t>人防宣传活动时间</w:t>
            </w:r>
          </w:p>
        </w:tc>
        <w:tc>
          <w:tcPr>
            <w:tcW w:w="2114" w:type="dxa"/>
            <w:vAlign w:val="center"/>
          </w:tcPr>
          <w:p>
            <w:pPr>
              <w:pStyle w:val="13"/>
            </w:pPr>
            <w:r>
              <w:t>每月宣传一次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人防业务成本控制率</w:t>
            </w:r>
          </w:p>
        </w:tc>
        <w:tc>
          <w:tcPr>
            <w:tcW w:w="4228" w:type="dxa"/>
            <w:vAlign w:val="center"/>
          </w:tcPr>
          <w:p>
            <w:pPr>
              <w:pStyle w:val="13"/>
            </w:pPr>
            <w:r>
              <w:t>人防业务成本控制率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公众安全意识提高保障率</w:t>
            </w:r>
          </w:p>
        </w:tc>
        <w:tc>
          <w:tcPr>
            <w:tcW w:w="4228" w:type="dxa"/>
            <w:vAlign w:val="center"/>
          </w:tcPr>
          <w:p>
            <w:pPr>
              <w:pStyle w:val="13"/>
            </w:pPr>
            <w:r>
              <w:t>公众安全意识提高保障率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群众对应战应急任务效果的满意度</w:t>
            </w:r>
          </w:p>
        </w:tc>
        <w:tc>
          <w:tcPr>
            <w:tcW w:w="4228" w:type="dxa"/>
            <w:vAlign w:val="center"/>
          </w:tcPr>
          <w:p>
            <w:pPr>
              <w:pStyle w:val="13"/>
            </w:pPr>
            <w:r>
              <w:t>群众对应战应急任务效果的满意度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22、社会粮食信息统计经费项目绩效目标表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13063424P00N7KR10004T</w:t>
            </w:r>
          </w:p>
        </w:tc>
        <w:tc>
          <w:tcPr>
            <w:tcW w:w="2114" w:type="dxa"/>
            <w:vAlign w:val="center"/>
          </w:tcPr>
          <w:p>
            <w:pPr>
              <w:pStyle w:val="11"/>
            </w:pPr>
            <w:r>
              <w:t>项目名称</w:t>
            </w:r>
          </w:p>
        </w:tc>
        <w:tc>
          <w:tcPr>
            <w:tcW w:w="6342" w:type="dxa"/>
            <w:gridSpan w:val="3"/>
            <w:vAlign w:val="center"/>
          </w:tcPr>
          <w:p>
            <w:pPr>
              <w:pStyle w:val="13"/>
            </w:pPr>
            <w:r>
              <w:t>社会粮食信息统计经费项目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预算数5万元，其中财政资金5万元，主要用于粮食信息统计经费。按实际支出支付。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2.00</w:t>
            </w:r>
          </w:p>
        </w:tc>
        <w:tc>
          <w:tcPr>
            <w:tcW w:w="2114" w:type="dxa"/>
            <w:vAlign w:val="center"/>
          </w:tcPr>
          <w:p>
            <w:pPr>
              <w:pStyle w:val="14"/>
            </w:pPr>
            <w:r>
              <w:t>4.00</w:t>
            </w:r>
          </w:p>
        </w:tc>
        <w:tc>
          <w:tcPr>
            <w:tcW w:w="2114" w:type="dxa"/>
            <w:vAlign w:val="center"/>
          </w:tcPr>
          <w:p>
            <w:pPr>
              <w:pStyle w:val="14"/>
            </w:pPr>
            <w:r>
              <w:t>5.00</w:t>
            </w:r>
          </w:p>
        </w:tc>
        <w:tc>
          <w:tcPr>
            <w:tcW w:w="4228"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1.准确梳理1年的粮食产、购、销、存情况，为国家提供准确、真实、可靠的依据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粮食统计城镇居民户数</w:t>
            </w:r>
          </w:p>
        </w:tc>
        <w:tc>
          <w:tcPr>
            <w:tcW w:w="4228" w:type="dxa"/>
            <w:vAlign w:val="center"/>
          </w:tcPr>
          <w:p>
            <w:pPr>
              <w:pStyle w:val="13"/>
            </w:pPr>
            <w:r>
              <w:t>粮食统计城镇居民户数</w:t>
            </w:r>
          </w:p>
        </w:tc>
        <w:tc>
          <w:tcPr>
            <w:tcW w:w="2114" w:type="dxa"/>
            <w:vAlign w:val="center"/>
          </w:tcPr>
          <w:p>
            <w:pPr>
              <w:pStyle w:val="13"/>
            </w:pPr>
            <w:r>
              <w:t>≥30户</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粮食统计工作完成率</w:t>
            </w:r>
          </w:p>
        </w:tc>
        <w:tc>
          <w:tcPr>
            <w:tcW w:w="4228" w:type="dxa"/>
            <w:vAlign w:val="center"/>
          </w:tcPr>
          <w:p>
            <w:pPr>
              <w:pStyle w:val="13"/>
            </w:pPr>
            <w:r>
              <w:t>粮食统计工作完成率（%）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粮食统计工作经费拨付时间</w:t>
            </w:r>
          </w:p>
        </w:tc>
        <w:tc>
          <w:tcPr>
            <w:tcW w:w="4228" w:type="dxa"/>
            <w:vAlign w:val="center"/>
          </w:tcPr>
          <w:p>
            <w:pPr>
              <w:pStyle w:val="13"/>
            </w:pPr>
            <w:r>
              <w:t>粮食统计工作经费拨付时间</w:t>
            </w:r>
          </w:p>
        </w:tc>
        <w:tc>
          <w:tcPr>
            <w:tcW w:w="2114" w:type="dxa"/>
            <w:vAlign w:val="center"/>
          </w:tcPr>
          <w:p>
            <w:pPr>
              <w:pStyle w:val="13"/>
            </w:pPr>
            <w:r>
              <w:t>每月25日前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粮食统计工作经费成本</w:t>
            </w:r>
          </w:p>
        </w:tc>
        <w:tc>
          <w:tcPr>
            <w:tcW w:w="4228" w:type="dxa"/>
            <w:vAlign w:val="center"/>
          </w:tcPr>
          <w:p>
            <w:pPr>
              <w:pStyle w:val="13"/>
            </w:pPr>
            <w:r>
              <w:t>粮食统计工作经费成本</w:t>
            </w:r>
          </w:p>
        </w:tc>
        <w:tc>
          <w:tcPr>
            <w:tcW w:w="2114" w:type="dxa"/>
            <w:vAlign w:val="center"/>
          </w:tcPr>
          <w:p>
            <w:pPr>
              <w:pStyle w:val="13"/>
            </w:pPr>
            <w:r>
              <w:t>≤5万元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粮食统计报表数据的准确程度提升率</w:t>
            </w:r>
          </w:p>
        </w:tc>
        <w:tc>
          <w:tcPr>
            <w:tcW w:w="4228" w:type="dxa"/>
            <w:vAlign w:val="center"/>
          </w:tcPr>
          <w:p>
            <w:pPr>
              <w:pStyle w:val="13"/>
            </w:pPr>
            <w:r>
              <w:t>粮食统计报表数据的准确程度提升率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23、省级支持市县科技创新和科学普及项目绩效目标表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13063424P00GDC710003D</w:t>
            </w:r>
          </w:p>
        </w:tc>
        <w:tc>
          <w:tcPr>
            <w:tcW w:w="2114" w:type="dxa"/>
            <w:vAlign w:val="center"/>
          </w:tcPr>
          <w:p>
            <w:pPr>
              <w:pStyle w:val="11"/>
            </w:pPr>
            <w:r>
              <w:t>项目名称</w:t>
            </w:r>
          </w:p>
        </w:tc>
        <w:tc>
          <w:tcPr>
            <w:tcW w:w="6342" w:type="dxa"/>
            <w:gridSpan w:val="3"/>
            <w:vAlign w:val="center"/>
          </w:tcPr>
          <w:p>
            <w:pPr>
              <w:pStyle w:val="13"/>
            </w:pPr>
            <w:r>
              <w:t>省级支持市县科技创新和科学普及项目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59.05</w:t>
            </w:r>
          </w:p>
        </w:tc>
        <w:tc>
          <w:tcPr>
            <w:tcW w:w="2114" w:type="dxa"/>
            <w:vAlign w:val="center"/>
          </w:tcPr>
          <w:p>
            <w:pPr>
              <w:pStyle w:val="11"/>
            </w:pPr>
            <w:r>
              <w:t>其中：财政    资金</w:t>
            </w:r>
          </w:p>
        </w:tc>
        <w:tc>
          <w:tcPr>
            <w:tcW w:w="2114" w:type="dxa"/>
            <w:vAlign w:val="center"/>
          </w:tcPr>
          <w:p>
            <w:pPr>
              <w:pStyle w:val="13"/>
            </w:pPr>
            <w:r>
              <w:t>59.05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预算数59.0462万元，其中财政资金59.0462万元，主要用于科技创新奖补资金，一季度支出。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59.05</w:t>
            </w:r>
          </w:p>
        </w:tc>
        <w:tc>
          <w:tcPr>
            <w:tcW w:w="2114" w:type="dxa"/>
            <w:vAlign w:val="center"/>
          </w:tcPr>
          <w:p>
            <w:pPr>
              <w:pStyle w:val="14"/>
            </w:pPr>
            <w:r>
              <w:t>59.05</w:t>
            </w:r>
          </w:p>
        </w:tc>
        <w:tc>
          <w:tcPr>
            <w:tcW w:w="2114" w:type="dxa"/>
            <w:vAlign w:val="center"/>
          </w:tcPr>
          <w:p>
            <w:pPr>
              <w:pStyle w:val="14"/>
            </w:pPr>
            <w:r>
              <w:t>59.05</w:t>
            </w:r>
          </w:p>
        </w:tc>
        <w:tc>
          <w:tcPr>
            <w:tcW w:w="4228" w:type="dxa"/>
            <w:gridSpan w:val="2"/>
            <w:vAlign w:val="center"/>
          </w:tcPr>
          <w:p>
            <w:pPr>
              <w:pStyle w:val="14"/>
            </w:pPr>
            <w:r>
              <w:t>59.05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1.提高我县科技创新能力，调动企业科技创新积极性。</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奖励高新技术企业数量</w:t>
            </w:r>
          </w:p>
        </w:tc>
        <w:tc>
          <w:tcPr>
            <w:tcW w:w="4228" w:type="dxa"/>
            <w:vAlign w:val="center"/>
          </w:tcPr>
          <w:p>
            <w:pPr>
              <w:pStyle w:val="13"/>
            </w:pPr>
            <w:r>
              <w:t>奖励高新技术企业数量</w:t>
            </w:r>
          </w:p>
        </w:tc>
        <w:tc>
          <w:tcPr>
            <w:tcW w:w="2114" w:type="dxa"/>
            <w:vAlign w:val="center"/>
          </w:tcPr>
          <w:p>
            <w:pPr>
              <w:pStyle w:val="13"/>
            </w:pPr>
            <w:r>
              <w:t>3家</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补助资金发放覆盖率</w:t>
            </w:r>
          </w:p>
        </w:tc>
        <w:tc>
          <w:tcPr>
            <w:tcW w:w="4228" w:type="dxa"/>
            <w:vAlign w:val="center"/>
          </w:tcPr>
          <w:p>
            <w:pPr>
              <w:pStyle w:val="13"/>
            </w:pPr>
            <w:r>
              <w:t>科技创新及科普资金发放覆盖率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科技创新及科普资金拨付时间</w:t>
            </w:r>
          </w:p>
        </w:tc>
        <w:tc>
          <w:tcPr>
            <w:tcW w:w="4228" w:type="dxa"/>
            <w:vAlign w:val="center"/>
          </w:tcPr>
          <w:p>
            <w:pPr>
              <w:pStyle w:val="13"/>
            </w:pPr>
            <w:r>
              <w:t>科技创新及科普资金拨付时间</w:t>
            </w:r>
          </w:p>
        </w:tc>
        <w:tc>
          <w:tcPr>
            <w:tcW w:w="2114" w:type="dxa"/>
            <w:vAlign w:val="center"/>
          </w:tcPr>
          <w:p>
            <w:pPr>
              <w:pStyle w:val="13"/>
            </w:pPr>
            <w:r>
              <w:t>2024年一季度</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高新技术企业每家补助标准</w:t>
            </w:r>
          </w:p>
        </w:tc>
        <w:tc>
          <w:tcPr>
            <w:tcW w:w="4228" w:type="dxa"/>
            <w:vAlign w:val="center"/>
          </w:tcPr>
          <w:p>
            <w:pPr>
              <w:pStyle w:val="13"/>
            </w:pPr>
            <w:r>
              <w:t>高新技术企业每家补助标准</w:t>
            </w:r>
          </w:p>
        </w:tc>
        <w:tc>
          <w:tcPr>
            <w:tcW w:w="2114" w:type="dxa"/>
            <w:vAlign w:val="center"/>
          </w:tcPr>
          <w:p>
            <w:pPr>
              <w:pStyle w:val="13"/>
            </w:pPr>
            <w:r>
              <w:t>10万元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提升员工素质,提高人民的科学服务水平</w:t>
            </w:r>
          </w:p>
        </w:tc>
        <w:tc>
          <w:tcPr>
            <w:tcW w:w="4228" w:type="dxa"/>
            <w:vAlign w:val="center"/>
          </w:tcPr>
          <w:p>
            <w:pPr>
              <w:pStyle w:val="13"/>
            </w:pPr>
            <w:r>
              <w:t>科技创新和科学普及工作保障率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24、双创双服领导小组办公室经费项目绩效目标表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13063424P00TN79100034</w:t>
            </w:r>
          </w:p>
        </w:tc>
        <w:tc>
          <w:tcPr>
            <w:tcW w:w="2114" w:type="dxa"/>
            <w:vAlign w:val="center"/>
          </w:tcPr>
          <w:p>
            <w:pPr>
              <w:pStyle w:val="11"/>
            </w:pPr>
            <w:r>
              <w:t>项目名称</w:t>
            </w:r>
          </w:p>
        </w:tc>
        <w:tc>
          <w:tcPr>
            <w:tcW w:w="6342" w:type="dxa"/>
            <w:gridSpan w:val="3"/>
            <w:vAlign w:val="center"/>
          </w:tcPr>
          <w:p>
            <w:pPr>
              <w:pStyle w:val="13"/>
            </w:pPr>
            <w:r>
              <w:t>双创双服领导小组办公室经费项目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预算数5万元，其中财政资金5万元，主要用于双创双服工作经费，1-4季度制度支出。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2.00</w:t>
            </w:r>
          </w:p>
        </w:tc>
        <w:tc>
          <w:tcPr>
            <w:tcW w:w="2114" w:type="dxa"/>
            <w:vAlign w:val="center"/>
          </w:tcPr>
          <w:p>
            <w:pPr>
              <w:pStyle w:val="14"/>
            </w:pPr>
            <w:r>
              <w:t>4.00</w:t>
            </w:r>
          </w:p>
        </w:tc>
        <w:tc>
          <w:tcPr>
            <w:tcW w:w="2114" w:type="dxa"/>
            <w:vAlign w:val="center"/>
          </w:tcPr>
          <w:p>
            <w:pPr>
              <w:pStyle w:val="14"/>
            </w:pPr>
            <w:r>
              <w:t>5.00</w:t>
            </w:r>
          </w:p>
        </w:tc>
        <w:tc>
          <w:tcPr>
            <w:tcW w:w="4228"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1.保障民生，创造优良的营商环境，让企业能有一个共同的交流，让企业把工作中出现的问题及时反馈上来，利于政府监管、解决.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工作日保障单位运转</w:t>
            </w:r>
          </w:p>
        </w:tc>
        <w:tc>
          <w:tcPr>
            <w:tcW w:w="4228" w:type="dxa"/>
            <w:vAlign w:val="center"/>
          </w:tcPr>
          <w:p>
            <w:pPr>
              <w:pStyle w:val="13"/>
            </w:pPr>
            <w:r>
              <w:t>工作日内保障单位日常工作运转的时长运转内</w:t>
            </w:r>
          </w:p>
        </w:tc>
        <w:tc>
          <w:tcPr>
            <w:tcW w:w="2114" w:type="dxa"/>
            <w:vAlign w:val="center"/>
          </w:tcPr>
          <w:p>
            <w:pPr>
              <w:pStyle w:val="13"/>
            </w:pPr>
            <w:r>
              <w:t>8小时</w:t>
            </w:r>
          </w:p>
        </w:tc>
        <w:tc>
          <w:tcPr>
            <w:tcW w:w="2114" w:type="dxa"/>
            <w:vAlign w:val="center"/>
          </w:tcPr>
          <w:p>
            <w:pPr>
              <w:pStyle w:val="13"/>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办公自动化覆盖率（%）</w:t>
            </w:r>
          </w:p>
        </w:tc>
        <w:tc>
          <w:tcPr>
            <w:tcW w:w="4228" w:type="dxa"/>
            <w:vAlign w:val="center"/>
          </w:tcPr>
          <w:p>
            <w:pPr>
              <w:pStyle w:val="13"/>
            </w:pPr>
            <w:r>
              <w:t>办公自动化覆盖范围占应覆盖范围的比率</w:t>
            </w:r>
          </w:p>
        </w:tc>
        <w:tc>
          <w:tcPr>
            <w:tcW w:w="2114" w:type="dxa"/>
            <w:vAlign w:val="center"/>
          </w:tcPr>
          <w:p>
            <w:pPr>
              <w:pStyle w:val="13"/>
            </w:pPr>
            <w:r>
              <w:t>≥80%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双创双服经费拨付时间</w:t>
            </w:r>
          </w:p>
        </w:tc>
        <w:tc>
          <w:tcPr>
            <w:tcW w:w="4228" w:type="dxa"/>
            <w:vAlign w:val="center"/>
          </w:tcPr>
          <w:p>
            <w:pPr>
              <w:pStyle w:val="13"/>
            </w:pPr>
            <w:r>
              <w:t>双创双服经费拨付时间</w:t>
            </w:r>
          </w:p>
        </w:tc>
        <w:tc>
          <w:tcPr>
            <w:tcW w:w="2114" w:type="dxa"/>
            <w:vAlign w:val="center"/>
          </w:tcPr>
          <w:p>
            <w:pPr>
              <w:pStyle w:val="13"/>
            </w:pPr>
            <w:r>
              <w:t>每月25号以前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双创双服经费成本控制数</w:t>
            </w:r>
          </w:p>
        </w:tc>
        <w:tc>
          <w:tcPr>
            <w:tcW w:w="4228" w:type="dxa"/>
            <w:vAlign w:val="center"/>
          </w:tcPr>
          <w:p>
            <w:pPr>
              <w:pStyle w:val="13"/>
            </w:pPr>
            <w:r>
              <w:t>双创双服经费成本控制数</w:t>
            </w:r>
          </w:p>
        </w:tc>
        <w:tc>
          <w:tcPr>
            <w:tcW w:w="2114" w:type="dxa"/>
            <w:vAlign w:val="center"/>
          </w:tcPr>
          <w:p>
            <w:pPr>
              <w:pStyle w:val="13"/>
            </w:pPr>
            <w:r>
              <w:t>≤3万元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双创双服工作正常运转保障率</w:t>
            </w:r>
          </w:p>
        </w:tc>
        <w:tc>
          <w:tcPr>
            <w:tcW w:w="4228" w:type="dxa"/>
            <w:vAlign w:val="center"/>
          </w:tcPr>
          <w:p>
            <w:pPr>
              <w:pStyle w:val="13"/>
            </w:pPr>
            <w:r>
              <w:t>双创双服工作正常运转保障率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25、物价价格中心综合业务经费项目绩效目标表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13063424P00EAR210003J</w:t>
            </w:r>
          </w:p>
        </w:tc>
        <w:tc>
          <w:tcPr>
            <w:tcW w:w="2114" w:type="dxa"/>
            <w:vAlign w:val="center"/>
          </w:tcPr>
          <w:p>
            <w:pPr>
              <w:pStyle w:val="11"/>
            </w:pPr>
            <w:r>
              <w:t>项目名称</w:t>
            </w:r>
          </w:p>
        </w:tc>
        <w:tc>
          <w:tcPr>
            <w:tcW w:w="6342" w:type="dxa"/>
            <w:gridSpan w:val="3"/>
            <w:vAlign w:val="center"/>
          </w:tcPr>
          <w:p>
            <w:pPr>
              <w:pStyle w:val="13"/>
            </w:pPr>
            <w:r>
              <w:t>物价价格中心综合业务经费项目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预算数3万元，其中财政资金3万元整，主要用于物价中心业务经费。按实际发生数支付。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2.00</w:t>
            </w:r>
          </w:p>
        </w:tc>
        <w:tc>
          <w:tcPr>
            <w:tcW w:w="2114" w:type="dxa"/>
            <w:vAlign w:val="center"/>
          </w:tcPr>
          <w:p>
            <w:pPr>
              <w:pStyle w:val="14"/>
            </w:pPr>
            <w:r>
              <w:t>3.00</w:t>
            </w:r>
          </w:p>
        </w:tc>
        <w:tc>
          <w:tcPr>
            <w:tcW w:w="2114" w:type="dxa"/>
            <w:vAlign w:val="center"/>
          </w:tcPr>
          <w:p>
            <w:pPr>
              <w:pStyle w:val="14"/>
            </w:pPr>
            <w:r>
              <w:t>3.00</w:t>
            </w:r>
          </w:p>
        </w:tc>
        <w:tc>
          <w:tcPr>
            <w:tcW w:w="4228"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1.客观公正、合理出具价格认证结论，政府价格决策科学和透明。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核定价格次数</w:t>
            </w:r>
          </w:p>
        </w:tc>
        <w:tc>
          <w:tcPr>
            <w:tcW w:w="4228" w:type="dxa"/>
            <w:vAlign w:val="center"/>
          </w:tcPr>
          <w:p>
            <w:pPr>
              <w:pStyle w:val="13"/>
            </w:pPr>
            <w:r>
              <w:t>核定价格次数</w:t>
            </w:r>
          </w:p>
        </w:tc>
        <w:tc>
          <w:tcPr>
            <w:tcW w:w="2114" w:type="dxa"/>
            <w:vAlign w:val="center"/>
          </w:tcPr>
          <w:p>
            <w:pPr>
              <w:pStyle w:val="13"/>
            </w:pPr>
            <w:r>
              <w:t>以实际发生为准</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各项综合事务完成率</w:t>
            </w:r>
          </w:p>
        </w:tc>
        <w:tc>
          <w:tcPr>
            <w:tcW w:w="4228" w:type="dxa"/>
            <w:vAlign w:val="center"/>
          </w:tcPr>
          <w:p>
            <w:pPr>
              <w:pStyle w:val="13"/>
            </w:pPr>
            <w:r>
              <w:t>各项综合事务完成率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物价综合业务费支付时间</w:t>
            </w:r>
          </w:p>
        </w:tc>
        <w:tc>
          <w:tcPr>
            <w:tcW w:w="4228" w:type="dxa"/>
            <w:vAlign w:val="center"/>
          </w:tcPr>
          <w:p>
            <w:pPr>
              <w:pStyle w:val="13"/>
            </w:pPr>
            <w:r>
              <w:t>物价综合业务费支付时间</w:t>
            </w:r>
          </w:p>
        </w:tc>
        <w:tc>
          <w:tcPr>
            <w:tcW w:w="2114" w:type="dxa"/>
            <w:vAlign w:val="center"/>
          </w:tcPr>
          <w:p>
            <w:pPr>
              <w:pStyle w:val="13"/>
            </w:pPr>
            <w:r>
              <w:t>每月25号前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物价综合业务成本</w:t>
            </w:r>
          </w:p>
        </w:tc>
        <w:tc>
          <w:tcPr>
            <w:tcW w:w="4228" w:type="dxa"/>
            <w:vAlign w:val="center"/>
          </w:tcPr>
          <w:p>
            <w:pPr>
              <w:pStyle w:val="13"/>
            </w:pPr>
            <w:r>
              <w:t>物价综合业务成本</w:t>
            </w:r>
          </w:p>
        </w:tc>
        <w:tc>
          <w:tcPr>
            <w:tcW w:w="2114" w:type="dxa"/>
            <w:vAlign w:val="center"/>
          </w:tcPr>
          <w:p>
            <w:pPr>
              <w:pStyle w:val="13"/>
            </w:pPr>
            <w:r>
              <w:t>≤3万元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物价业务保障能力提升率</w:t>
            </w:r>
          </w:p>
        </w:tc>
        <w:tc>
          <w:tcPr>
            <w:tcW w:w="4228" w:type="dxa"/>
            <w:vAlign w:val="center"/>
          </w:tcPr>
          <w:p>
            <w:pPr>
              <w:pStyle w:val="13"/>
            </w:pPr>
            <w:r>
              <w:t>物价业务保障能力提升率</w:t>
            </w:r>
          </w:p>
        </w:tc>
        <w:tc>
          <w:tcPr>
            <w:tcW w:w="2114" w:type="dxa"/>
            <w:vAlign w:val="center"/>
          </w:tcPr>
          <w:p>
            <w:pPr>
              <w:pStyle w:val="13"/>
            </w:pPr>
            <w:r>
              <w:t>≥2%</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服务对象的满意度</w:t>
            </w:r>
          </w:p>
        </w:tc>
        <w:tc>
          <w:tcPr>
            <w:tcW w:w="4228" w:type="dxa"/>
            <w:vAlign w:val="center"/>
          </w:tcPr>
          <w:p>
            <w:pPr>
              <w:pStyle w:val="13"/>
            </w:pPr>
            <w:r>
              <w:t>被服务对象的满意程度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26、县级储备粮保管费及利息补贴项目绩效目标表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13063424P003487100039</w:t>
            </w:r>
          </w:p>
        </w:tc>
        <w:tc>
          <w:tcPr>
            <w:tcW w:w="2114" w:type="dxa"/>
            <w:vAlign w:val="center"/>
          </w:tcPr>
          <w:p>
            <w:pPr>
              <w:pStyle w:val="11"/>
            </w:pPr>
            <w:r>
              <w:t>项目名称</w:t>
            </w:r>
          </w:p>
        </w:tc>
        <w:tc>
          <w:tcPr>
            <w:tcW w:w="6342" w:type="dxa"/>
            <w:gridSpan w:val="3"/>
            <w:vAlign w:val="center"/>
          </w:tcPr>
          <w:p>
            <w:pPr>
              <w:pStyle w:val="13"/>
            </w:pPr>
            <w:r>
              <w:t>县级储备粮保管费及利息补贴项目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270.00</w:t>
            </w:r>
          </w:p>
        </w:tc>
        <w:tc>
          <w:tcPr>
            <w:tcW w:w="2114" w:type="dxa"/>
            <w:vAlign w:val="center"/>
          </w:tcPr>
          <w:p>
            <w:pPr>
              <w:pStyle w:val="11"/>
            </w:pPr>
            <w:r>
              <w:t>其中：财政    资金</w:t>
            </w:r>
          </w:p>
        </w:tc>
        <w:tc>
          <w:tcPr>
            <w:tcW w:w="2114" w:type="dxa"/>
            <w:vAlign w:val="center"/>
          </w:tcPr>
          <w:p>
            <w:pPr>
              <w:pStyle w:val="13"/>
            </w:pPr>
            <w:r>
              <w:t>270.00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预算数270万元，其中财政资金270万元整，主要用于储备粮保管及利息补贴，每季度支出。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67.50</w:t>
            </w:r>
          </w:p>
        </w:tc>
        <w:tc>
          <w:tcPr>
            <w:tcW w:w="2114" w:type="dxa"/>
            <w:vAlign w:val="center"/>
          </w:tcPr>
          <w:p>
            <w:pPr>
              <w:pStyle w:val="14"/>
            </w:pPr>
            <w:r>
              <w:t>135.00</w:t>
            </w:r>
          </w:p>
        </w:tc>
        <w:tc>
          <w:tcPr>
            <w:tcW w:w="2114" w:type="dxa"/>
            <w:vAlign w:val="center"/>
          </w:tcPr>
          <w:p>
            <w:pPr>
              <w:pStyle w:val="14"/>
            </w:pPr>
            <w:r>
              <w:t>202.50</w:t>
            </w:r>
          </w:p>
        </w:tc>
        <w:tc>
          <w:tcPr>
            <w:tcW w:w="4228" w:type="dxa"/>
            <w:gridSpan w:val="2"/>
            <w:vAlign w:val="center"/>
          </w:tcPr>
          <w:p>
            <w:pPr>
              <w:pStyle w:val="14"/>
            </w:pPr>
            <w:r>
              <w:t>270.00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1.做好粮食储备工作，加强储备粮管理，稳定粮食市场，加强粮食宏观调控。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收购储备粮数量</w:t>
            </w:r>
          </w:p>
        </w:tc>
        <w:tc>
          <w:tcPr>
            <w:tcW w:w="4228" w:type="dxa"/>
            <w:vAlign w:val="center"/>
          </w:tcPr>
          <w:p>
            <w:pPr>
              <w:pStyle w:val="13"/>
            </w:pPr>
            <w:r>
              <w:t>收购储备粮数量</w:t>
            </w:r>
          </w:p>
        </w:tc>
        <w:tc>
          <w:tcPr>
            <w:tcW w:w="2114" w:type="dxa"/>
            <w:vAlign w:val="center"/>
          </w:tcPr>
          <w:p>
            <w:pPr>
              <w:pStyle w:val="13"/>
            </w:pPr>
            <w:r>
              <w:t>17724吨</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储备粮收购完成率</w:t>
            </w:r>
          </w:p>
        </w:tc>
        <w:tc>
          <w:tcPr>
            <w:tcW w:w="4228" w:type="dxa"/>
            <w:vAlign w:val="center"/>
          </w:tcPr>
          <w:p>
            <w:pPr>
              <w:pStyle w:val="13"/>
            </w:pPr>
            <w:r>
              <w:t>储备粮收购完成率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储备粮贷款利息补贴拨付时间</w:t>
            </w:r>
          </w:p>
        </w:tc>
        <w:tc>
          <w:tcPr>
            <w:tcW w:w="4228" w:type="dxa"/>
            <w:vAlign w:val="center"/>
          </w:tcPr>
          <w:p>
            <w:pPr>
              <w:pStyle w:val="13"/>
            </w:pPr>
            <w:r>
              <w:t>储备粮贷款利息补贴拨付时间</w:t>
            </w:r>
          </w:p>
        </w:tc>
        <w:tc>
          <w:tcPr>
            <w:tcW w:w="2114" w:type="dxa"/>
            <w:vAlign w:val="center"/>
          </w:tcPr>
          <w:p>
            <w:pPr>
              <w:pStyle w:val="13"/>
            </w:pPr>
            <w:r>
              <w:t>每季度中旬</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储备粮保管费每吨补贴</w:t>
            </w:r>
          </w:p>
        </w:tc>
        <w:tc>
          <w:tcPr>
            <w:tcW w:w="4228" w:type="dxa"/>
            <w:vAlign w:val="center"/>
          </w:tcPr>
          <w:p>
            <w:pPr>
              <w:pStyle w:val="13"/>
            </w:pPr>
            <w:r>
              <w:t>储备粮保管费每吨补贴</w:t>
            </w:r>
          </w:p>
        </w:tc>
        <w:tc>
          <w:tcPr>
            <w:tcW w:w="2114" w:type="dxa"/>
            <w:vAlign w:val="center"/>
          </w:tcPr>
          <w:p>
            <w:pPr>
              <w:pStyle w:val="13"/>
            </w:pPr>
            <w:r>
              <w:t>110元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突发情况粮食供应保障率</w:t>
            </w:r>
          </w:p>
        </w:tc>
        <w:tc>
          <w:tcPr>
            <w:tcW w:w="4228" w:type="dxa"/>
            <w:vAlign w:val="center"/>
          </w:tcPr>
          <w:p>
            <w:pPr>
              <w:pStyle w:val="13"/>
            </w:pPr>
            <w:r>
              <w:t>突发情况粮食供应保障率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27、乡镇统计员生活费项目绩效目标表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13063424P00FCX410004G</w:t>
            </w:r>
          </w:p>
        </w:tc>
        <w:tc>
          <w:tcPr>
            <w:tcW w:w="2114" w:type="dxa"/>
            <w:vAlign w:val="center"/>
          </w:tcPr>
          <w:p>
            <w:pPr>
              <w:pStyle w:val="11"/>
            </w:pPr>
            <w:r>
              <w:t>项目名称</w:t>
            </w:r>
          </w:p>
        </w:tc>
        <w:tc>
          <w:tcPr>
            <w:tcW w:w="6342" w:type="dxa"/>
            <w:gridSpan w:val="3"/>
            <w:vAlign w:val="center"/>
          </w:tcPr>
          <w:p>
            <w:pPr>
              <w:pStyle w:val="13"/>
            </w:pPr>
            <w:r>
              <w:t>乡镇统计员生活费项目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3.89</w:t>
            </w:r>
          </w:p>
        </w:tc>
        <w:tc>
          <w:tcPr>
            <w:tcW w:w="2114" w:type="dxa"/>
            <w:vAlign w:val="center"/>
          </w:tcPr>
          <w:p>
            <w:pPr>
              <w:pStyle w:val="11"/>
            </w:pPr>
            <w:r>
              <w:t>其中：财政    资金</w:t>
            </w:r>
          </w:p>
        </w:tc>
        <w:tc>
          <w:tcPr>
            <w:tcW w:w="2114" w:type="dxa"/>
            <w:vAlign w:val="center"/>
          </w:tcPr>
          <w:p>
            <w:pPr>
              <w:pStyle w:val="13"/>
            </w:pPr>
            <w:r>
              <w:t>3.89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预算数3.89万元，其中财政资金3.89万元，主要用于统计员生活费。每季度支出。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0.97</w:t>
            </w:r>
          </w:p>
        </w:tc>
        <w:tc>
          <w:tcPr>
            <w:tcW w:w="2114" w:type="dxa"/>
            <w:vAlign w:val="center"/>
          </w:tcPr>
          <w:p>
            <w:pPr>
              <w:pStyle w:val="14"/>
            </w:pPr>
            <w:r>
              <w:t>1.95</w:t>
            </w:r>
          </w:p>
        </w:tc>
        <w:tc>
          <w:tcPr>
            <w:tcW w:w="2114" w:type="dxa"/>
            <w:vAlign w:val="center"/>
          </w:tcPr>
          <w:p>
            <w:pPr>
              <w:pStyle w:val="14"/>
            </w:pPr>
            <w:r>
              <w:t>2.92</w:t>
            </w:r>
          </w:p>
        </w:tc>
        <w:tc>
          <w:tcPr>
            <w:tcW w:w="4228" w:type="dxa"/>
            <w:gridSpan w:val="2"/>
            <w:vAlign w:val="center"/>
          </w:tcPr>
          <w:p>
            <w:pPr>
              <w:pStyle w:val="14"/>
            </w:pPr>
            <w:r>
              <w:t>3.89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1.通过发放生活补贴，完成民营经济考核任务，保证统计员的生活。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发放生活补贴人数</w:t>
            </w:r>
          </w:p>
        </w:tc>
        <w:tc>
          <w:tcPr>
            <w:tcW w:w="4228" w:type="dxa"/>
            <w:vAlign w:val="center"/>
          </w:tcPr>
          <w:p>
            <w:pPr>
              <w:pStyle w:val="13"/>
            </w:pPr>
            <w:r>
              <w:t>发放统计员补助人数</w:t>
            </w:r>
          </w:p>
        </w:tc>
        <w:tc>
          <w:tcPr>
            <w:tcW w:w="2114" w:type="dxa"/>
            <w:vAlign w:val="center"/>
          </w:tcPr>
          <w:p>
            <w:pPr>
              <w:pStyle w:val="13"/>
            </w:pPr>
            <w:r>
              <w:t>12人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统计员补助发放覆盖率</w:t>
            </w:r>
          </w:p>
        </w:tc>
        <w:tc>
          <w:tcPr>
            <w:tcW w:w="4228" w:type="dxa"/>
            <w:vAlign w:val="center"/>
          </w:tcPr>
          <w:p>
            <w:pPr>
              <w:pStyle w:val="13"/>
            </w:pPr>
            <w:r>
              <w:t>统计员补助发放覆盖率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统计员补助发放时间</w:t>
            </w:r>
          </w:p>
        </w:tc>
        <w:tc>
          <w:tcPr>
            <w:tcW w:w="4228" w:type="dxa"/>
            <w:vAlign w:val="center"/>
          </w:tcPr>
          <w:p>
            <w:pPr>
              <w:pStyle w:val="13"/>
            </w:pPr>
            <w:r>
              <w:t>统计员补助发放时间</w:t>
            </w:r>
          </w:p>
        </w:tc>
        <w:tc>
          <w:tcPr>
            <w:tcW w:w="2114" w:type="dxa"/>
            <w:vAlign w:val="center"/>
          </w:tcPr>
          <w:p>
            <w:pPr>
              <w:pStyle w:val="13"/>
            </w:pPr>
            <w:r>
              <w:t>按季发放</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统计员月人均补助金额</w:t>
            </w:r>
          </w:p>
        </w:tc>
        <w:tc>
          <w:tcPr>
            <w:tcW w:w="4228" w:type="dxa"/>
            <w:vAlign w:val="center"/>
          </w:tcPr>
          <w:p>
            <w:pPr>
              <w:pStyle w:val="13"/>
            </w:pPr>
            <w:r>
              <w:t>统计员月人均补助金额</w:t>
            </w:r>
          </w:p>
        </w:tc>
        <w:tc>
          <w:tcPr>
            <w:tcW w:w="2114" w:type="dxa"/>
            <w:vAlign w:val="center"/>
          </w:tcPr>
          <w:p>
            <w:pPr>
              <w:pStyle w:val="13"/>
            </w:pPr>
            <w:r>
              <w:t>270元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统计工作完成率</w:t>
            </w:r>
          </w:p>
        </w:tc>
        <w:tc>
          <w:tcPr>
            <w:tcW w:w="4228" w:type="dxa"/>
            <w:vAlign w:val="center"/>
          </w:tcPr>
          <w:p>
            <w:pPr>
              <w:pStyle w:val="13"/>
            </w:pPr>
            <w:r>
              <w:t>统计工作完成情况占应统计企业的比率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28、新增规模以上工业企业奖励资金项目绩效目标表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13063424P00K49010004M</w:t>
            </w:r>
          </w:p>
        </w:tc>
        <w:tc>
          <w:tcPr>
            <w:tcW w:w="2114" w:type="dxa"/>
            <w:vAlign w:val="center"/>
          </w:tcPr>
          <w:p>
            <w:pPr>
              <w:pStyle w:val="11"/>
            </w:pPr>
            <w:r>
              <w:t>项目名称</w:t>
            </w:r>
          </w:p>
        </w:tc>
        <w:tc>
          <w:tcPr>
            <w:tcW w:w="6342" w:type="dxa"/>
            <w:gridSpan w:val="3"/>
            <w:vAlign w:val="center"/>
          </w:tcPr>
          <w:p>
            <w:pPr>
              <w:pStyle w:val="13"/>
            </w:pPr>
            <w:r>
              <w:t>新增规模以上工业企业奖励资金项目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35.00</w:t>
            </w:r>
          </w:p>
        </w:tc>
        <w:tc>
          <w:tcPr>
            <w:tcW w:w="2114" w:type="dxa"/>
            <w:vAlign w:val="center"/>
          </w:tcPr>
          <w:p>
            <w:pPr>
              <w:pStyle w:val="11"/>
            </w:pPr>
            <w:r>
              <w:t>其中：财政    资金</w:t>
            </w:r>
          </w:p>
        </w:tc>
        <w:tc>
          <w:tcPr>
            <w:tcW w:w="2114" w:type="dxa"/>
            <w:vAlign w:val="center"/>
          </w:tcPr>
          <w:p>
            <w:pPr>
              <w:pStyle w:val="13"/>
            </w:pPr>
            <w:r>
              <w:t>35.00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预算数35万元，其中财政资金35万元，主要用于规上企业奖补，二季度发放。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35.00</w:t>
            </w:r>
          </w:p>
        </w:tc>
        <w:tc>
          <w:tcPr>
            <w:tcW w:w="2114" w:type="dxa"/>
            <w:vAlign w:val="center"/>
          </w:tcPr>
          <w:p>
            <w:pPr>
              <w:pStyle w:val="14"/>
            </w:pPr>
            <w:r>
              <w:t>35.00</w:t>
            </w:r>
          </w:p>
        </w:tc>
        <w:tc>
          <w:tcPr>
            <w:tcW w:w="4228" w:type="dxa"/>
            <w:gridSpan w:val="2"/>
            <w:vAlign w:val="center"/>
          </w:tcPr>
          <w:p>
            <w:pPr>
              <w:pStyle w:val="14"/>
            </w:pPr>
            <w:r>
              <w:t>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1.通过扩大新增规模以上工业企业生产规模，促进企业更好更快地发展，实现新的经济增长点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奖励新增规上工业企业数量</w:t>
            </w:r>
          </w:p>
        </w:tc>
        <w:tc>
          <w:tcPr>
            <w:tcW w:w="4228" w:type="dxa"/>
            <w:vAlign w:val="center"/>
          </w:tcPr>
          <w:p>
            <w:pPr>
              <w:pStyle w:val="13"/>
            </w:pPr>
            <w:r>
              <w:t>奖励新增规上工业企业数量</w:t>
            </w:r>
          </w:p>
        </w:tc>
        <w:tc>
          <w:tcPr>
            <w:tcW w:w="2114" w:type="dxa"/>
            <w:vAlign w:val="center"/>
          </w:tcPr>
          <w:p>
            <w:pPr>
              <w:pStyle w:val="13"/>
            </w:pPr>
            <w:r>
              <w:t>6家</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新增规上企业奖励资金发放覆盖率</w:t>
            </w:r>
          </w:p>
        </w:tc>
        <w:tc>
          <w:tcPr>
            <w:tcW w:w="4228" w:type="dxa"/>
            <w:vAlign w:val="center"/>
          </w:tcPr>
          <w:p>
            <w:pPr>
              <w:pStyle w:val="13"/>
            </w:pPr>
            <w:r>
              <w:t>新增规上企业奖励资金发放覆盖率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新增规上企业奖励资金发放时间</w:t>
            </w:r>
          </w:p>
        </w:tc>
        <w:tc>
          <w:tcPr>
            <w:tcW w:w="4228" w:type="dxa"/>
            <w:vAlign w:val="center"/>
          </w:tcPr>
          <w:p>
            <w:pPr>
              <w:pStyle w:val="13"/>
            </w:pPr>
            <w:r>
              <w:t>新增规上企业奖励资金发放时间</w:t>
            </w:r>
          </w:p>
        </w:tc>
        <w:tc>
          <w:tcPr>
            <w:tcW w:w="2114" w:type="dxa"/>
            <w:vAlign w:val="center"/>
          </w:tcPr>
          <w:p>
            <w:pPr>
              <w:pStyle w:val="13"/>
            </w:pPr>
            <w:r>
              <w:t>%</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首次入统营业收入超过5000万元的规上企业每家奖励</w:t>
            </w:r>
          </w:p>
        </w:tc>
        <w:tc>
          <w:tcPr>
            <w:tcW w:w="4228" w:type="dxa"/>
            <w:vAlign w:val="center"/>
          </w:tcPr>
          <w:p>
            <w:pPr>
              <w:pStyle w:val="13"/>
            </w:pPr>
            <w:r>
              <w:t>首次入统营业收入超过5000万元的规上企业每家奖励</w:t>
            </w:r>
          </w:p>
        </w:tc>
        <w:tc>
          <w:tcPr>
            <w:tcW w:w="2114" w:type="dxa"/>
            <w:vAlign w:val="center"/>
          </w:tcPr>
          <w:p>
            <w:pPr>
              <w:pStyle w:val="13"/>
            </w:pPr>
            <w:r>
              <w:t>10万元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规模以上工业增加值同比增速</w:t>
            </w:r>
          </w:p>
        </w:tc>
        <w:tc>
          <w:tcPr>
            <w:tcW w:w="4228" w:type="dxa"/>
            <w:vAlign w:val="center"/>
          </w:tcPr>
          <w:p>
            <w:pPr>
              <w:pStyle w:val="13"/>
            </w:pPr>
            <w:r>
              <w:t>规模以上工业增加值同比增速</w:t>
            </w:r>
          </w:p>
        </w:tc>
        <w:tc>
          <w:tcPr>
            <w:tcW w:w="2114" w:type="dxa"/>
            <w:vAlign w:val="center"/>
          </w:tcPr>
          <w:p>
            <w:pPr>
              <w:pStyle w:val="13"/>
            </w:pPr>
            <w:r>
              <w:t>≥3%</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29、中燃公司天然气及双代补贴项目绩效目标表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13063424P003780100050</w:t>
            </w:r>
          </w:p>
        </w:tc>
        <w:tc>
          <w:tcPr>
            <w:tcW w:w="2114" w:type="dxa"/>
            <w:vAlign w:val="center"/>
          </w:tcPr>
          <w:p>
            <w:pPr>
              <w:pStyle w:val="11"/>
            </w:pPr>
            <w:r>
              <w:t>项目名称</w:t>
            </w:r>
          </w:p>
        </w:tc>
        <w:tc>
          <w:tcPr>
            <w:tcW w:w="6342" w:type="dxa"/>
            <w:gridSpan w:val="3"/>
            <w:vAlign w:val="center"/>
          </w:tcPr>
          <w:p>
            <w:pPr>
              <w:pStyle w:val="13"/>
            </w:pPr>
            <w:r>
              <w:t>中燃公司天然气及双代补贴项目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1100.00</w:t>
            </w:r>
          </w:p>
        </w:tc>
        <w:tc>
          <w:tcPr>
            <w:tcW w:w="2114" w:type="dxa"/>
            <w:vAlign w:val="center"/>
          </w:tcPr>
          <w:p>
            <w:pPr>
              <w:pStyle w:val="11"/>
            </w:pPr>
            <w:r>
              <w:t>其中：财政    资金</w:t>
            </w:r>
          </w:p>
        </w:tc>
        <w:tc>
          <w:tcPr>
            <w:tcW w:w="2114" w:type="dxa"/>
            <w:vAlign w:val="center"/>
          </w:tcPr>
          <w:p>
            <w:pPr>
              <w:pStyle w:val="13"/>
            </w:pPr>
            <w:r>
              <w:t>1100.00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促进大气环境质量持续改善，保障居民取暖，打造蓝天白云。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1100.00</w:t>
            </w:r>
          </w:p>
        </w:tc>
        <w:tc>
          <w:tcPr>
            <w:tcW w:w="2114" w:type="dxa"/>
            <w:vAlign w:val="center"/>
          </w:tcPr>
          <w:p>
            <w:pPr>
              <w:pStyle w:val="14"/>
            </w:pPr>
            <w:r>
              <w:t>1100.00</w:t>
            </w:r>
          </w:p>
        </w:tc>
        <w:tc>
          <w:tcPr>
            <w:tcW w:w="2114" w:type="dxa"/>
            <w:vAlign w:val="center"/>
          </w:tcPr>
          <w:p>
            <w:pPr>
              <w:pStyle w:val="14"/>
            </w:pPr>
            <w:r>
              <w:t>1100.00</w:t>
            </w:r>
          </w:p>
        </w:tc>
        <w:tc>
          <w:tcPr>
            <w:tcW w:w="4228" w:type="dxa"/>
            <w:gridSpan w:val="2"/>
            <w:vAlign w:val="center"/>
          </w:tcPr>
          <w:p>
            <w:pPr>
              <w:pStyle w:val="14"/>
            </w:pPr>
            <w:r>
              <w:t>1100.00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1.促进大气环境质量持续改善，保障居民取暖，打造蓝天白云。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补贴企业数</w:t>
            </w:r>
          </w:p>
        </w:tc>
        <w:tc>
          <w:tcPr>
            <w:tcW w:w="4228" w:type="dxa"/>
            <w:vAlign w:val="center"/>
          </w:tcPr>
          <w:p>
            <w:pPr>
              <w:pStyle w:val="13"/>
            </w:pPr>
            <w:r>
              <w:t>补贴企业数</w:t>
            </w:r>
          </w:p>
        </w:tc>
        <w:tc>
          <w:tcPr>
            <w:tcW w:w="2114" w:type="dxa"/>
            <w:vAlign w:val="center"/>
          </w:tcPr>
          <w:p>
            <w:pPr>
              <w:pStyle w:val="13"/>
            </w:pPr>
            <w:r>
              <w:t>1家</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清洁取暖补贴完成率</w:t>
            </w:r>
          </w:p>
        </w:tc>
        <w:tc>
          <w:tcPr>
            <w:tcW w:w="4228" w:type="dxa"/>
            <w:vAlign w:val="center"/>
          </w:tcPr>
          <w:p>
            <w:pPr>
              <w:pStyle w:val="13"/>
            </w:pPr>
            <w:r>
              <w:t>清洁取暖补贴完成率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清洁取暖补贴发放时间</w:t>
            </w:r>
          </w:p>
        </w:tc>
        <w:tc>
          <w:tcPr>
            <w:tcW w:w="4228" w:type="dxa"/>
            <w:vAlign w:val="center"/>
          </w:tcPr>
          <w:p>
            <w:pPr>
              <w:pStyle w:val="13"/>
            </w:pPr>
            <w:r>
              <w:t>清洁取暖补贴发放时间</w:t>
            </w:r>
          </w:p>
        </w:tc>
        <w:tc>
          <w:tcPr>
            <w:tcW w:w="2114" w:type="dxa"/>
            <w:vAlign w:val="center"/>
          </w:tcPr>
          <w:p>
            <w:pPr>
              <w:pStyle w:val="13"/>
            </w:pPr>
            <w:r>
              <w:t>2024年1月份</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清洁取暖补贴金额</w:t>
            </w:r>
          </w:p>
        </w:tc>
        <w:tc>
          <w:tcPr>
            <w:tcW w:w="4228" w:type="dxa"/>
            <w:vAlign w:val="center"/>
          </w:tcPr>
          <w:p>
            <w:pPr>
              <w:pStyle w:val="13"/>
            </w:pPr>
            <w:r>
              <w:t>每方气补贴</w:t>
            </w:r>
          </w:p>
        </w:tc>
        <w:tc>
          <w:tcPr>
            <w:tcW w:w="2114" w:type="dxa"/>
            <w:vAlign w:val="center"/>
          </w:tcPr>
          <w:p>
            <w:pPr>
              <w:pStyle w:val="13"/>
            </w:pPr>
            <w:r>
              <w:t>2.21元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优良天数增加率</w:t>
            </w:r>
          </w:p>
        </w:tc>
        <w:tc>
          <w:tcPr>
            <w:tcW w:w="4228" w:type="dxa"/>
            <w:vAlign w:val="center"/>
          </w:tcPr>
          <w:p>
            <w:pPr>
              <w:pStyle w:val="13"/>
            </w:pPr>
            <w:r>
              <w:t>优良天数增加率</w:t>
            </w:r>
          </w:p>
        </w:tc>
        <w:tc>
          <w:tcPr>
            <w:tcW w:w="2114" w:type="dxa"/>
            <w:vAlign w:val="center"/>
          </w:tcPr>
          <w:p>
            <w:pPr>
              <w:pStyle w:val="13"/>
            </w:pPr>
            <w:r>
              <w:t>≥5天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30、中央大气污染防治资金项目绩效目标表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13063423P00012210004P</w:t>
            </w:r>
          </w:p>
        </w:tc>
        <w:tc>
          <w:tcPr>
            <w:tcW w:w="2114" w:type="dxa"/>
            <w:vAlign w:val="center"/>
          </w:tcPr>
          <w:p>
            <w:pPr>
              <w:pStyle w:val="11"/>
            </w:pPr>
            <w:r>
              <w:t>项目名称</w:t>
            </w:r>
          </w:p>
        </w:tc>
        <w:tc>
          <w:tcPr>
            <w:tcW w:w="6342" w:type="dxa"/>
            <w:gridSpan w:val="3"/>
            <w:vAlign w:val="center"/>
          </w:tcPr>
          <w:p>
            <w:pPr>
              <w:pStyle w:val="13"/>
            </w:pPr>
            <w:r>
              <w:t>中央大气污染防治资金项目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236.00</w:t>
            </w:r>
          </w:p>
        </w:tc>
        <w:tc>
          <w:tcPr>
            <w:tcW w:w="2114" w:type="dxa"/>
            <w:vAlign w:val="center"/>
          </w:tcPr>
          <w:p>
            <w:pPr>
              <w:pStyle w:val="11"/>
            </w:pPr>
            <w:r>
              <w:t>其中：财政    资金</w:t>
            </w:r>
          </w:p>
        </w:tc>
        <w:tc>
          <w:tcPr>
            <w:tcW w:w="2114" w:type="dxa"/>
            <w:vAlign w:val="center"/>
          </w:tcPr>
          <w:p>
            <w:pPr>
              <w:pStyle w:val="13"/>
            </w:pPr>
            <w:r>
              <w:t>236.00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预算数236万元，其中财政资金236万元，主要用于气代煤运行补贴。一季度支出。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236.00</w:t>
            </w:r>
          </w:p>
        </w:tc>
        <w:tc>
          <w:tcPr>
            <w:tcW w:w="2114" w:type="dxa"/>
            <w:vAlign w:val="center"/>
          </w:tcPr>
          <w:p>
            <w:pPr>
              <w:pStyle w:val="14"/>
            </w:pPr>
            <w:r>
              <w:t>236.00</w:t>
            </w:r>
          </w:p>
        </w:tc>
        <w:tc>
          <w:tcPr>
            <w:tcW w:w="4228" w:type="dxa"/>
            <w:gridSpan w:val="2"/>
            <w:vAlign w:val="center"/>
          </w:tcPr>
          <w:p>
            <w:pPr>
              <w:pStyle w:val="14"/>
            </w:pPr>
            <w:r>
              <w:t>236.00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1.保障农户冬季 取暖，实现气代煤 的 推广 ，打造蓝天白云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补贴户数</w:t>
            </w:r>
          </w:p>
        </w:tc>
        <w:tc>
          <w:tcPr>
            <w:tcW w:w="4228" w:type="dxa"/>
            <w:vAlign w:val="center"/>
          </w:tcPr>
          <w:p>
            <w:pPr>
              <w:pStyle w:val="13"/>
            </w:pPr>
            <w:r>
              <w:t>补贴户数</w:t>
            </w:r>
          </w:p>
        </w:tc>
        <w:tc>
          <w:tcPr>
            <w:tcW w:w="2114" w:type="dxa"/>
            <w:vAlign w:val="center"/>
          </w:tcPr>
          <w:p>
            <w:pPr>
              <w:pStyle w:val="13"/>
            </w:pPr>
            <w:r>
              <w:t>≤98195户</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运行补助覆盖率</w:t>
            </w:r>
          </w:p>
        </w:tc>
        <w:tc>
          <w:tcPr>
            <w:tcW w:w="4228" w:type="dxa"/>
            <w:vAlign w:val="center"/>
          </w:tcPr>
          <w:p>
            <w:pPr>
              <w:pStyle w:val="13"/>
            </w:pPr>
            <w:r>
              <w:t>运行补助覆盖率</w:t>
            </w:r>
          </w:p>
        </w:tc>
        <w:tc>
          <w:tcPr>
            <w:tcW w:w="2114" w:type="dxa"/>
            <w:vAlign w:val="center"/>
          </w:tcPr>
          <w:p>
            <w:pPr>
              <w:pStyle w:val="13"/>
            </w:pPr>
            <w:r>
              <w:t>≥90%</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运行补助发放时间</w:t>
            </w:r>
          </w:p>
        </w:tc>
        <w:tc>
          <w:tcPr>
            <w:tcW w:w="4228" w:type="dxa"/>
            <w:vAlign w:val="center"/>
          </w:tcPr>
          <w:p>
            <w:pPr>
              <w:pStyle w:val="13"/>
            </w:pPr>
            <w:r>
              <w:t>运行补助发放时间</w:t>
            </w:r>
          </w:p>
        </w:tc>
        <w:tc>
          <w:tcPr>
            <w:tcW w:w="2114" w:type="dxa"/>
            <w:vAlign w:val="center"/>
          </w:tcPr>
          <w:p>
            <w:pPr>
              <w:pStyle w:val="13"/>
            </w:pPr>
            <w:r>
              <w:t>采暖季结束后</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每使用1方气补贴金额</w:t>
            </w:r>
          </w:p>
        </w:tc>
        <w:tc>
          <w:tcPr>
            <w:tcW w:w="4228" w:type="dxa"/>
            <w:vAlign w:val="center"/>
          </w:tcPr>
          <w:p>
            <w:pPr>
              <w:pStyle w:val="13"/>
            </w:pPr>
            <w:r>
              <w:t>每使用1方气补贴金额</w:t>
            </w:r>
          </w:p>
        </w:tc>
        <w:tc>
          <w:tcPr>
            <w:tcW w:w="2114" w:type="dxa"/>
            <w:vAlign w:val="center"/>
          </w:tcPr>
          <w:p>
            <w:pPr>
              <w:pStyle w:val="13"/>
            </w:pPr>
            <w:r>
              <w:t>1元</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二氧化硫减少率</w:t>
            </w:r>
          </w:p>
        </w:tc>
        <w:tc>
          <w:tcPr>
            <w:tcW w:w="4228" w:type="dxa"/>
            <w:vAlign w:val="center"/>
          </w:tcPr>
          <w:p>
            <w:pPr>
              <w:pStyle w:val="13"/>
            </w:pPr>
            <w:r>
              <w:t>二氧化硫减少率</w:t>
            </w:r>
          </w:p>
        </w:tc>
        <w:tc>
          <w:tcPr>
            <w:tcW w:w="2114" w:type="dxa"/>
            <w:vAlign w:val="center"/>
          </w:tcPr>
          <w:p>
            <w:pPr>
              <w:pStyle w:val="13"/>
            </w:pPr>
            <w:r>
              <w:t>≥3%</w:t>
            </w:r>
          </w:p>
        </w:tc>
        <w:tc>
          <w:tcPr>
            <w:tcW w:w="2114" w:type="dxa"/>
            <w:vAlign w:val="center"/>
          </w:tcPr>
          <w:p>
            <w:pPr>
              <w:pStyle w:val="13"/>
            </w:pPr>
            <w:r>
              <w:t>依据工作标准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≥90%</w:t>
            </w:r>
          </w:p>
        </w:tc>
        <w:tc>
          <w:tcPr>
            <w:tcW w:w="2114" w:type="dxa"/>
            <w:vAlign w:val="center"/>
          </w:tcPr>
          <w:p>
            <w:pPr>
              <w:pStyle w:val="13"/>
            </w:pPr>
            <w:r>
              <w:t>依据工作标准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303曲阳县发展和改革局</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247.69</w:t>
            </w:r>
          </w:p>
        </w:tc>
        <w:tc>
          <w:tcPr>
            <w:tcW w:w="986" w:type="dxa"/>
            <w:vAlign w:val="center"/>
          </w:tcPr>
          <w:p>
            <w:pPr>
              <w:pStyle w:val="16"/>
            </w:pPr>
            <w:r>
              <w:t>247.69</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245.99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曲阳县发展和改革局本级小计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247.69</w:t>
            </w:r>
          </w:p>
        </w:tc>
        <w:tc>
          <w:tcPr>
            <w:tcW w:w="986" w:type="dxa"/>
            <w:vAlign w:val="center"/>
          </w:tcPr>
          <w:p>
            <w:pPr>
              <w:pStyle w:val="16"/>
            </w:pPr>
            <w:r>
              <w:t>247.69</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245.99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电子政务网运行和维护项目</w:t>
            </w:r>
          </w:p>
        </w:tc>
        <w:tc>
          <w:tcPr>
            <w:tcW w:w="986" w:type="dxa"/>
            <w:vAlign w:val="center"/>
          </w:tcPr>
          <w:p>
            <w:pPr>
              <w:pStyle w:val="12"/>
            </w:pPr>
            <w:r>
              <w:t>143.94</w:t>
            </w:r>
          </w:p>
        </w:tc>
        <w:tc>
          <w:tcPr>
            <w:tcW w:w="986" w:type="dxa"/>
            <w:vAlign w:val="center"/>
          </w:tcPr>
          <w:p>
            <w:pPr>
              <w:pStyle w:val="13"/>
            </w:pPr>
            <w:r>
              <w:t>基础环境运维服务</w:t>
            </w:r>
          </w:p>
        </w:tc>
        <w:tc>
          <w:tcPr>
            <w:tcW w:w="986" w:type="dxa"/>
            <w:vAlign w:val="center"/>
          </w:tcPr>
          <w:p>
            <w:pPr>
              <w:pStyle w:val="13"/>
            </w:pPr>
            <w:r>
              <w:t>C16070100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39.04</w:t>
            </w:r>
          </w:p>
        </w:tc>
        <w:tc>
          <w:tcPr>
            <w:tcW w:w="986" w:type="dxa"/>
            <w:vAlign w:val="center"/>
          </w:tcPr>
          <w:p>
            <w:pPr>
              <w:pStyle w:val="12"/>
            </w:pPr>
            <w:r>
              <w:t>39.04</w:t>
            </w:r>
          </w:p>
        </w:tc>
        <w:tc>
          <w:tcPr>
            <w:tcW w:w="986" w:type="dxa"/>
            <w:vAlign w:val="center"/>
          </w:tcPr>
          <w:p>
            <w:pPr>
              <w:pStyle w:val="12"/>
            </w:pPr>
            <w:r>
              <w:t>39.04</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电子政务网运行和维护项目</w:t>
            </w:r>
          </w:p>
        </w:tc>
        <w:tc>
          <w:tcPr>
            <w:tcW w:w="986" w:type="dxa"/>
            <w:vAlign w:val="center"/>
          </w:tcPr>
          <w:p>
            <w:pPr>
              <w:pStyle w:val="12"/>
            </w:pPr>
            <w:r>
              <w:t>143.94</w:t>
            </w:r>
          </w:p>
        </w:tc>
        <w:tc>
          <w:tcPr>
            <w:tcW w:w="986" w:type="dxa"/>
            <w:vAlign w:val="center"/>
          </w:tcPr>
          <w:p>
            <w:pPr>
              <w:pStyle w:val="13"/>
            </w:pPr>
            <w:r>
              <w:t>硬件运维服务</w:t>
            </w:r>
          </w:p>
        </w:tc>
        <w:tc>
          <w:tcPr>
            <w:tcW w:w="986" w:type="dxa"/>
            <w:vAlign w:val="center"/>
          </w:tcPr>
          <w:p>
            <w:pPr>
              <w:pStyle w:val="13"/>
            </w:pPr>
            <w:r>
              <w:t>C16070200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电子政务网运行和维护项目</w:t>
            </w:r>
          </w:p>
        </w:tc>
        <w:tc>
          <w:tcPr>
            <w:tcW w:w="986" w:type="dxa"/>
            <w:vAlign w:val="center"/>
          </w:tcPr>
          <w:p>
            <w:pPr>
              <w:pStyle w:val="12"/>
            </w:pPr>
            <w:r>
              <w:t>143.94</w:t>
            </w:r>
          </w:p>
        </w:tc>
        <w:tc>
          <w:tcPr>
            <w:tcW w:w="986" w:type="dxa"/>
            <w:vAlign w:val="center"/>
          </w:tcPr>
          <w:p>
            <w:pPr>
              <w:pStyle w:val="13"/>
            </w:pPr>
            <w:r>
              <w:t>其他租赁服务</w:t>
            </w:r>
          </w:p>
        </w:tc>
        <w:tc>
          <w:tcPr>
            <w:tcW w:w="986" w:type="dxa"/>
            <w:vAlign w:val="center"/>
          </w:tcPr>
          <w:p>
            <w:pPr>
              <w:pStyle w:val="13"/>
            </w:pPr>
            <w:r>
              <w:t>C23119900</w:t>
            </w:r>
          </w:p>
        </w:tc>
        <w:tc>
          <w:tcPr>
            <w:tcW w:w="986" w:type="dxa"/>
            <w:vAlign w:val="center"/>
          </w:tcPr>
          <w:p>
            <w:pPr>
              <w:pStyle w:val="14"/>
            </w:pPr>
            <w:r>
              <w:t>年</w:t>
            </w:r>
          </w:p>
        </w:tc>
        <w:tc>
          <w:tcPr>
            <w:tcW w:w="986" w:type="dxa"/>
            <w:vAlign w:val="center"/>
          </w:tcPr>
          <w:p>
            <w:pPr>
              <w:pStyle w:val="12"/>
            </w:pPr>
            <w:r>
              <w:t>1.5</w:t>
            </w:r>
          </w:p>
        </w:tc>
        <w:tc>
          <w:tcPr>
            <w:tcW w:w="986" w:type="dxa"/>
            <w:vAlign w:val="center"/>
          </w:tcPr>
          <w:p>
            <w:pPr>
              <w:pStyle w:val="12"/>
            </w:pPr>
            <w:r>
              <w:t>36.60</w:t>
            </w:r>
          </w:p>
        </w:tc>
        <w:tc>
          <w:tcPr>
            <w:tcW w:w="986" w:type="dxa"/>
            <w:vAlign w:val="center"/>
          </w:tcPr>
          <w:p>
            <w:pPr>
              <w:pStyle w:val="12"/>
            </w:pPr>
            <w:r>
              <w:t>54.90</w:t>
            </w:r>
          </w:p>
        </w:tc>
        <w:tc>
          <w:tcPr>
            <w:tcW w:w="986" w:type="dxa"/>
            <w:vAlign w:val="center"/>
          </w:tcPr>
          <w:p>
            <w:pPr>
              <w:pStyle w:val="12"/>
            </w:pPr>
            <w:r>
              <w:t>54.90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发改局招商活动经费项目</w:t>
            </w:r>
          </w:p>
        </w:tc>
        <w:tc>
          <w:tcPr>
            <w:tcW w:w="986" w:type="dxa"/>
            <w:vAlign w:val="center"/>
          </w:tcPr>
          <w:p>
            <w:pPr>
              <w:pStyle w:val="12"/>
            </w:pPr>
            <w:r>
              <w:t>10.00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箱</w:t>
            </w:r>
          </w:p>
        </w:tc>
        <w:tc>
          <w:tcPr>
            <w:tcW w:w="986" w:type="dxa"/>
            <w:vAlign w:val="center"/>
          </w:tcPr>
          <w:p>
            <w:pPr>
              <w:pStyle w:val="12"/>
            </w:pPr>
            <w:r>
              <w:t>60</w:t>
            </w:r>
          </w:p>
        </w:tc>
        <w:tc>
          <w:tcPr>
            <w:tcW w:w="986" w:type="dxa"/>
            <w:vAlign w:val="center"/>
          </w:tcPr>
          <w:p>
            <w:pPr>
              <w:pStyle w:val="12"/>
            </w:pPr>
            <w:r>
              <w:t>0.02</w:t>
            </w:r>
          </w:p>
        </w:tc>
        <w:tc>
          <w:tcPr>
            <w:tcW w:w="986" w:type="dxa"/>
            <w:vAlign w:val="center"/>
          </w:tcPr>
          <w:p>
            <w:pPr>
              <w:pStyle w:val="12"/>
            </w:pPr>
            <w:r>
              <w:t>1.44</w:t>
            </w:r>
          </w:p>
        </w:tc>
        <w:tc>
          <w:tcPr>
            <w:tcW w:w="986" w:type="dxa"/>
            <w:vAlign w:val="center"/>
          </w:tcPr>
          <w:p>
            <w:pPr>
              <w:pStyle w:val="12"/>
            </w:pPr>
            <w:r>
              <w:t>1.44</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发改局招商活动经费项目</w:t>
            </w:r>
          </w:p>
        </w:tc>
        <w:tc>
          <w:tcPr>
            <w:tcW w:w="986" w:type="dxa"/>
            <w:vAlign w:val="center"/>
          </w:tcPr>
          <w:p>
            <w:pPr>
              <w:pStyle w:val="12"/>
            </w:pPr>
            <w:r>
              <w:t>10.00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张</w:t>
            </w:r>
          </w:p>
        </w:tc>
        <w:tc>
          <w:tcPr>
            <w:tcW w:w="986" w:type="dxa"/>
            <w:vAlign w:val="center"/>
          </w:tcPr>
          <w:p>
            <w:pPr>
              <w:pStyle w:val="12"/>
            </w:pPr>
            <w:r>
              <w:t>150000</w:t>
            </w:r>
          </w:p>
        </w:tc>
        <w:tc>
          <w:tcPr>
            <w:tcW w:w="986" w:type="dxa"/>
            <w:vAlign w:val="center"/>
          </w:tcPr>
          <w:p>
            <w:pPr>
              <w:pStyle w:val="12"/>
            </w:pPr>
            <w:r>
              <w:t>0.00</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发改局专项公用经费项目</w:t>
            </w:r>
          </w:p>
        </w:tc>
        <w:tc>
          <w:tcPr>
            <w:tcW w:w="986" w:type="dxa"/>
            <w:vAlign w:val="center"/>
          </w:tcPr>
          <w:p>
            <w:pPr>
              <w:pStyle w:val="12"/>
            </w:pPr>
            <w:r>
              <w:t>20.00</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发改局专项公用经费项目</w:t>
            </w:r>
          </w:p>
        </w:tc>
        <w:tc>
          <w:tcPr>
            <w:tcW w:w="986" w:type="dxa"/>
            <w:vAlign w:val="center"/>
          </w:tcPr>
          <w:p>
            <w:pPr>
              <w:pStyle w:val="12"/>
            </w:pPr>
            <w:r>
              <w:t>20.00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箱</w:t>
            </w:r>
          </w:p>
        </w:tc>
        <w:tc>
          <w:tcPr>
            <w:tcW w:w="986" w:type="dxa"/>
            <w:vAlign w:val="center"/>
          </w:tcPr>
          <w:p>
            <w:pPr>
              <w:pStyle w:val="12"/>
            </w:pPr>
            <w:r>
              <w:t>40</w:t>
            </w:r>
          </w:p>
        </w:tc>
        <w:tc>
          <w:tcPr>
            <w:tcW w:w="986" w:type="dxa"/>
            <w:vAlign w:val="center"/>
          </w:tcPr>
          <w:p>
            <w:pPr>
              <w:pStyle w:val="12"/>
            </w:pPr>
            <w:r>
              <w:t>0.02</w:t>
            </w:r>
          </w:p>
        </w:tc>
        <w:tc>
          <w:tcPr>
            <w:tcW w:w="986" w:type="dxa"/>
            <w:vAlign w:val="center"/>
          </w:tcPr>
          <w:p>
            <w:pPr>
              <w:pStyle w:val="12"/>
            </w:pPr>
            <w:r>
              <w:t>0.96</w:t>
            </w:r>
          </w:p>
        </w:tc>
        <w:tc>
          <w:tcPr>
            <w:tcW w:w="986" w:type="dxa"/>
            <w:vAlign w:val="center"/>
          </w:tcPr>
          <w:p>
            <w:pPr>
              <w:pStyle w:val="12"/>
            </w:pPr>
            <w:r>
              <w:t>0.96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发改局专项公用经费项目</w:t>
            </w:r>
          </w:p>
        </w:tc>
        <w:tc>
          <w:tcPr>
            <w:tcW w:w="986" w:type="dxa"/>
            <w:vAlign w:val="center"/>
          </w:tcPr>
          <w:p>
            <w:pPr>
              <w:pStyle w:val="12"/>
            </w:pPr>
            <w:r>
              <w:t>20.00</w:t>
            </w:r>
          </w:p>
        </w:tc>
        <w:tc>
          <w:tcPr>
            <w:tcW w:w="986" w:type="dxa"/>
            <w:vAlign w:val="center"/>
          </w:tcPr>
          <w:p>
            <w:pPr>
              <w:pStyle w:val="13"/>
            </w:pPr>
            <w:r>
              <w:t>车辆维修和保养服务</w:t>
            </w:r>
          </w:p>
        </w:tc>
        <w:tc>
          <w:tcPr>
            <w:tcW w:w="986" w:type="dxa"/>
            <w:vAlign w:val="center"/>
          </w:tcPr>
          <w:p>
            <w:pPr>
              <w:pStyle w:val="13"/>
            </w:pPr>
            <w:r>
              <w:t>C23120301</w:t>
            </w:r>
          </w:p>
        </w:tc>
        <w:tc>
          <w:tcPr>
            <w:tcW w:w="986" w:type="dxa"/>
            <w:vAlign w:val="center"/>
          </w:tcPr>
          <w:p>
            <w:pPr>
              <w:pStyle w:val="14"/>
            </w:pPr>
            <w:r>
              <w:t>次</w:t>
            </w:r>
          </w:p>
        </w:tc>
        <w:tc>
          <w:tcPr>
            <w:tcW w:w="986" w:type="dxa"/>
            <w:vAlign w:val="center"/>
          </w:tcPr>
          <w:p>
            <w:pPr>
              <w:pStyle w:val="12"/>
            </w:pPr>
            <w:r>
              <w:t>5</w:t>
            </w:r>
          </w:p>
        </w:tc>
        <w:tc>
          <w:tcPr>
            <w:tcW w:w="986" w:type="dxa"/>
            <w:vAlign w:val="center"/>
          </w:tcPr>
          <w:p>
            <w:pPr>
              <w:pStyle w:val="12"/>
            </w:pPr>
            <w:r>
              <w:t>0.40</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技术创新引导专项资金项目</w:t>
            </w:r>
          </w:p>
        </w:tc>
        <w:tc>
          <w:tcPr>
            <w:tcW w:w="986" w:type="dxa"/>
            <w:vAlign w:val="center"/>
          </w:tcPr>
          <w:p>
            <w:pPr>
              <w:pStyle w:val="12"/>
            </w:pPr>
            <w:r>
              <w:t>85.00</w:t>
            </w:r>
          </w:p>
        </w:tc>
        <w:tc>
          <w:tcPr>
            <w:tcW w:w="986" w:type="dxa"/>
            <w:vAlign w:val="center"/>
          </w:tcPr>
          <w:p>
            <w:pPr>
              <w:pStyle w:val="13"/>
            </w:pPr>
            <w:r>
              <w:t>其他科技服务</w:t>
            </w:r>
          </w:p>
        </w:tc>
        <w:tc>
          <w:tcPr>
            <w:tcW w:w="986" w:type="dxa"/>
            <w:vAlign w:val="center"/>
          </w:tcPr>
          <w:p>
            <w:pPr>
              <w:pStyle w:val="13"/>
            </w:pPr>
            <w:r>
              <w:t>C23059900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85.00</w:t>
            </w:r>
          </w:p>
        </w:tc>
        <w:tc>
          <w:tcPr>
            <w:tcW w:w="986" w:type="dxa"/>
            <w:vAlign w:val="center"/>
          </w:tcPr>
          <w:p>
            <w:pPr>
              <w:pStyle w:val="12"/>
            </w:pPr>
            <w:r>
              <w:t>85.00</w:t>
            </w:r>
          </w:p>
        </w:tc>
        <w:tc>
          <w:tcPr>
            <w:tcW w:w="986" w:type="dxa"/>
            <w:vAlign w:val="center"/>
          </w:tcPr>
          <w:p>
            <w:pPr>
              <w:pStyle w:val="12"/>
            </w:pPr>
            <w:r>
              <w:t>85.00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粮食质量安全监测与监管经费项目</w:t>
            </w:r>
          </w:p>
        </w:tc>
        <w:tc>
          <w:tcPr>
            <w:tcW w:w="986" w:type="dxa"/>
            <w:vAlign w:val="center"/>
          </w:tcPr>
          <w:p>
            <w:pPr>
              <w:pStyle w:val="12"/>
            </w:pPr>
            <w:r>
              <w:t>2.00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箱</w:t>
            </w:r>
          </w:p>
        </w:tc>
        <w:tc>
          <w:tcPr>
            <w:tcW w:w="986" w:type="dxa"/>
            <w:vAlign w:val="center"/>
          </w:tcPr>
          <w:p>
            <w:pPr>
              <w:pStyle w:val="12"/>
            </w:pPr>
            <w:r>
              <w:t>15</w:t>
            </w:r>
          </w:p>
        </w:tc>
        <w:tc>
          <w:tcPr>
            <w:tcW w:w="986" w:type="dxa"/>
            <w:vAlign w:val="center"/>
          </w:tcPr>
          <w:p>
            <w:pPr>
              <w:pStyle w:val="12"/>
            </w:pPr>
            <w:r>
              <w:t>0.03</w:t>
            </w:r>
          </w:p>
        </w:tc>
        <w:tc>
          <w:tcPr>
            <w:tcW w:w="986" w:type="dxa"/>
            <w:vAlign w:val="center"/>
          </w:tcPr>
          <w:p>
            <w:pPr>
              <w:pStyle w:val="12"/>
            </w:pPr>
            <w:r>
              <w:t>0.39</w:t>
            </w:r>
          </w:p>
        </w:tc>
        <w:tc>
          <w:tcPr>
            <w:tcW w:w="986" w:type="dxa"/>
            <w:vAlign w:val="center"/>
          </w:tcPr>
          <w:p>
            <w:pPr>
              <w:pStyle w:val="12"/>
            </w:pPr>
            <w:r>
              <w:t>0.39</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粮食质量安全监测与监管经费项目</w:t>
            </w:r>
          </w:p>
        </w:tc>
        <w:tc>
          <w:tcPr>
            <w:tcW w:w="986" w:type="dxa"/>
            <w:vAlign w:val="center"/>
          </w:tcPr>
          <w:p>
            <w:pPr>
              <w:pStyle w:val="12"/>
            </w:pPr>
            <w:r>
              <w:t>2.00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张</w:t>
            </w:r>
          </w:p>
        </w:tc>
        <w:tc>
          <w:tcPr>
            <w:tcW w:w="986" w:type="dxa"/>
            <w:vAlign w:val="center"/>
          </w:tcPr>
          <w:p>
            <w:pPr>
              <w:pStyle w:val="12"/>
            </w:pPr>
            <w:r>
              <w:t>50000</w:t>
            </w:r>
          </w:p>
        </w:tc>
        <w:tc>
          <w:tcPr>
            <w:tcW w:w="986" w:type="dxa"/>
            <w:vAlign w:val="center"/>
          </w:tcPr>
          <w:p>
            <w:pPr>
              <w:pStyle w:val="12"/>
            </w:pPr>
            <w:r>
              <w:t>0.00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人防办专项业务费</w:t>
            </w:r>
          </w:p>
        </w:tc>
        <w:tc>
          <w:tcPr>
            <w:tcW w:w="986" w:type="dxa"/>
            <w:vAlign w:val="center"/>
          </w:tcPr>
          <w:p>
            <w:pPr>
              <w:pStyle w:val="12"/>
            </w:pPr>
            <w:r>
              <w:t>10.00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箱</w:t>
            </w:r>
          </w:p>
        </w:tc>
        <w:tc>
          <w:tcPr>
            <w:tcW w:w="986" w:type="dxa"/>
            <w:vAlign w:val="center"/>
          </w:tcPr>
          <w:p>
            <w:pPr>
              <w:pStyle w:val="12"/>
            </w:pPr>
            <w:r>
              <w:t>50</w:t>
            </w:r>
          </w:p>
        </w:tc>
        <w:tc>
          <w:tcPr>
            <w:tcW w:w="986" w:type="dxa"/>
            <w:vAlign w:val="center"/>
          </w:tcPr>
          <w:p>
            <w:pPr>
              <w:pStyle w:val="12"/>
            </w:pPr>
            <w:r>
              <w:t>0.02</w:t>
            </w:r>
          </w:p>
        </w:tc>
        <w:tc>
          <w:tcPr>
            <w:tcW w:w="986" w:type="dxa"/>
            <w:vAlign w:val="center"/>
          </w:tcPr>
          <w:p>
            <w:pPr>
              <w:pStyle w:val="12"/>
            </w:pPr>
            <w:r>
              <w:t>1.20</w:t>
            </w:r>
          </w:p>
        </w:tc>
        <w:tc>
          <w:tcPr>
            <w:tcW w:w="986" w:type="dxa"/>
            <w:vAlign w:val="center"/>
          </w:tcPr>
          <w:p>
            <w:pPr>
              <w:pStyle w:val="12"/>
            </w:pPr>
            <w:r>
              <w:t>1.20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人防办专项业务费</w:t>
            </w:r>
          </w:p>
        </w:tc>
        <w:tc>
          <w:tcPr>
            <w:tcW w:w="986" w:type="dxa"/>
            <w:vAlign w:val="center"/>
          </w:tcPr>
          <w:p>
            <w:pPr>
              <w:pStyle w:val="12"/>
            </w:pPr>
            <w:r>
              <w:t>10.00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张</w:t>
            </w:r>
          </w:p>
        </w:tc>
        <w:tc>
          <w:tcPr>
            <w:tcW w:w="986" w:type="dxa"/>
            <w:vAlign w:val="center"/>
          </w:tcPr>
          <w:p>
            <w:pPr>
              <w:pStyle w:val="12"/>
            </w:pPr>
            <w:r>
              <w:t>150000</w:t>
            </w:r>
          </w:p>
        </w:tc>
        <w:tc>
          <w:tcPr>
            <w:tcW w:w="986" w:type="dxa"/>
            <w:vAlign w:val="center"/>
          </w:tcPr>
          <w:p>
            <w:pPr>
              <w:pStyle w:val="12"/>
            </w:pPr>
            <w:r>
              <w:t>0.00</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社会粮食信息统计经费项目</w:t>
            </w:r>
          </w:p>
        </w:tc>
        <w:tc>
          <w:tcPr>
            <w:tcW w:w="986" w:type="dxa"/>
            <w:vAlign w:val="center"/>
          </w:tcPr>
          <w:p>
            <w:pPr>
              <w:pStyle w:val="12"/>
            </w:pPr>
            <w:r>
              <w:t>5.00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箱</w:t>
            </w:r>
          </w:p>
        </w:tc>
        <w:tc>
          <w:tcPr>
            <w:tcW w:w="986" w:type="dxa"/>
            <w:vAlign w:val="center"/>
          </w:tcPr>
          <w:p>
            <w:pPr>
              <w:pStyle w:val="12"/>
            </w:pPr>
            <w:r>
              <w:t>10</w:t>
            </w:r>
          </w:p>
        </w:tc>
        <w:tc>
          <w:tcPr>
            <w:tcW w:w="986" w:type="dxa"/>
            <w:vAlign w:val="center"/>
          </w:tcPr>
          <w:p>
            <w:pPr>
              <w:pStyle w:val="12"/>
            </w:pPr>
            <w:r>
              <w:t>0.03</w:t>
            </w:r>
          </w:p>
        </w:tc>
        <w:tc>
          <w:tcPr>
            <w:tcW w:w="986" w:type="dxa"/>
            <w:vAlign w:val="center"/>
          </w:tcPr>
          <w:p>
            <w:pPr>
              <w:pStyle w:val="12"/>
            </w:pPr>
            <w:r>
              <w:t>0.32</w:t>
            </w:r>
          </w:p>
        </w:tc>
        <w:tc>
          <w:tcPr>
            <w:tcW w:w="986" w:type="dxa"/>
            <w:vAlign w:val="center"/>
          </w:tcPr>
          <w:p>
            <w:pPr>
              <w:pStyle w:val="12"/>
            </w:pPr>
            <w:r>
              <w:t>0.32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社会粮食信息统计经费项目</w:t>
            </w:r>
          </w:p>
        </w:tc>
        <w:tc>
          <w:tcPr>
            <w:tcW w:w="986" w:type="dxa"/>
            <w:vAlign w:val="center"/>
          </w:tcPr>
          <w:p>
            <w:pPr>
              <w:pStyle w:val="12"/>
            </w:pPr>
            <w:r>
              <w:t>5.00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箱</w:t>
            </w:r>
          </w:p>
        </w:tc>
        <w:tc>
          <w:tcPr>
            <w:tcW w:w="986" w:type="dxa"/>
            <w:vAlign w:val="center"/>
          </w:tcPr>
          <w:p>
            <w:pPr>
              <w:pStyle w:val="12"/>
            </w:pPr>
            <w:r>
              <w:t>10</w:t>
            </w:r>
          </w:p>
        </w:tc>
        <w:tc>
          <w:tcPr>
            <w:tcW w:w="986" w:type="dxa"/>
            <w:vAlign w:val="center"/>
          </w:tcPr>
          <w:p>
            <w:pPr>
              <w:pStyle w:val="12"/>
            </w:pPr>
            <w:r>
              <w:t>0.02</w:t>
            </w:r>
          </w:p>
        </w:tc>
        <w:tc>
          <w:tcPr>
            <w:tcW w:w="986" w:type="dxa"/>
            <w:vAlign w:val="center"/>
          </w:tcPr>
          <w:p>
            <w:pPr>
              <w:pStyle w:val="12"/>
            </w:pPr>
            <w:r>
              <w:t>0.18</w:t>
            </w:r>
          </w:p>
        </w:tc>
        <w:tc>
          <w:tcPr>
            <w:tcW w:w="986" w:type="dxa"/>
            <w:vAlign w:val="center"/>
          </w:tcPr>
          <w:p>
            <w:pPr>
              <w:pStyle w:val="12"/>
            </w:pPr>
            <w:r>
              <w:t>0.18</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社会粮食信息统计经费项目</w:t>
            </w:r>
          </w:p>
        </w:tc>
        <w:tc>
          <w:tcPr>
            <w:tcW w:w="986" w:type="dxa"/>
            <w:vAlign w:val="center"/>
          </w:tcPr>
          <w:p>
            <w:pPr>
              <w:pStyle w:val="12"/>
            </w:pPr>
            <w:r>
              <w:t>5.00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张</w:t>
            </w:r>
          </w:p>
        </w:tc>
        <w:tc>
          <w:tcPr>
            <w:tcW w:w="986" w:type="dxa"/>
            <w:vAlign w:val="center"/>
          </w:tcPr>
          <w:p>
            <w:pPr>
              <w:pStyle w:val="12"/>
            </w:pPr>
            <w:r>
              <w:t>80000</w:t>
            </w:r>
          </w:p>
        </w:tc>
        <w:tc>
          <w:tcPr>
            <w:tcW w:w="986" w:type="dxa"/>
            <w:vAlign w:val="center"/>
          </w:tcPr>
          <w:p>
            <w:pPr>
              <w:pStyle w:val="12"/>
            </w:pPr>
            <w:r>
              <w:t>0.00</w:t>
            </w:r>
          </w:p>
        </w:tc>
        <w:tc>
          <w:tcPr>
            <w:tcW w:w="986" w:type="dxa"/>
            <w:vAlign w:val="center"/>
          </w:tcPr>
          <w:p>
            <w:pPr>
              <w:pStyle w:val="12"/>
            </w:pPr>
            <w:r>
              <w:t>1.60</w:t>
            </w:r>
          </w:p>
        </w:tc>
        <w:tc>
          <w:tcPr>
            <w:tcW w:w="986" w:type="dxa"/>
            <w:vAlign w:val="center"/>
          </w:tcPr>
          <w:p>
            <w:pPr>
              <w:pStyle w:val="12"/>
            </w:pPr>
            <w:r>
              <w:t>1.60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双创双服领导小组办公室经费项目</w:t>
            </w:r>
          </w:p>
        </w:tc>
        <w:tc>
          <w:tcPr>
            <w:tcW w:w="986" w:type="dxa"/>
            <w:vAlign w:val="center"/>
          </w:tcPr>
          <w:p>
            <w:pPr>
              <w:pStyle w:val="12"/>
            </w:pPr>
            <w:r>
              <w:t>5.00</w:t>
            </w:r>
          </w:p>
        </w:tc>
        <w:tc>
          <w:tcPr>
            <w:tcW w:w="986" w:type="dxa"/>
            <w:vAlign w:val="center"/>
          </w:tcPr>
          <w:p>
            <w:pPr>
              <w:pStyle w:val="13"/>
            </w:pPr>
            <w:r>
              <w:t>A4 黑白打印机</w:t>
            </w:r>
          </w:p>
        </w:tc>
        <w:tc>
          <w:tcPr>
            <w:tcW w:w="986" w:type="dxa"/>
            <w:vAlign w:val="center"/>
          </w:tcPr>
          <w:p>
            <w:pPr>
              <w:pStyle w:val="13"/>
            </w:pPr>
            <w:r>
              <w:t>A02021003</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双创双服领导小组办公室经费项目</w:t>
            </w:r>
          </w:p>
        </w:tc>
        <w:tc>
          <w:tcPr>
            <w:tcW w:w="986" w:type="dxa"/>
            <w:vAlign w:val="center"/>
          </w:tcPr>
          <w:p>
            <w:pPr>
              <w:pStyle w:val="12"/>
            </w:pPr>
            <w:r>
              <w:t>5.00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箱</w:t>
            </w:r>
          </w:p>
        </w:tc>
        <w:tc>
          <w:tcPr>
            <w:tcW w:w="986" w:type="dxa"/>
            <w:vAlign w:val="center"/>
          </w:tcPr>
          <w:p>
            <w:pPr>
              <w:pStyle w:val="12"/>
            </w:pPr>
            <w:r>
              <w:t>30</w:t>
            </w:r>
          </w:p>
        </w:tc>
        <w:tc>
          <w:tcPr>
            <w:tcW w:w="986" w:type="dxa"/>
            <w:vAlign w:val="center"/>
          </w:tcPr>
          <w:p>
            <w:pPr>
              <w:pStyle w:val="12"/>
            </w:pPr>
            <w:r>
              <w:t>0.02</w:t>
            </w:r>
          </w:p>
        </w:tc>
        <w:tc>
          <w:tcPr>
            <w:tcW w:w="986" w:type="dxa"/>
            <w:vAlign w:val="center"/>
          </w:tcPr>
          <w:p>
            <w:pPr>
              <w:pStyle w:val="12"/>
            </w:pPr>
            <w:r>
              <w:t>0.72</w:t>
            </w:r>
          </w:p>
        </w:tc>
        <w:tc>
          <w:tcPr>
            <w:tcW w:w="986" w:type="dxa"/>
            <w:vAlign w:val="center"/>
          </w:tcPr>
          <w:p>
            <w:pPr>
              <w:pStyle w:val="12"/>
            </w:pPr>
            <w:r>
              <w:t>0.72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双创双服领导小组办公室经费项目</w:t>
            </w:r>
          </w:p>
        </w:tc>
        <w:tc>
          <w:tcPr>
            <w:tcW w:w="986" w:type="dxa"/>
            <w:vAlign w:val="center"/>
          </w:tcPr>
          <w:p>
            <w:pPr>
              <w:pStyle w:val="12"/>
            </w:pPr>
            <w:r>
              <w:t>5.00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张</w:t>
            </w:r>
          </w:p>
        </w:tc>
        <w:tc>
          <w:tcPr>
            <w:tcW w:w="986" w:type="dxa"/>
            <w:vAlign w:val="center"/>
          </w:tcPr>
          <w:p>
            <w:pPr>
              <w:pStyle w:val="12"/>
            </w:pPr>
            <w:r>
              <w:t>50000</w:t>
            </w:r>
          </w:p>
        </w:tc>
        <w:tc>
          <w:tcPr>
            <w:tcW w:w="986" w:type="dxa"/>
            <w:vAlign w:val="center"/>
          </w:tcPr>
          <w:p>
            <w:pPr>
              <w:pStyle w:val="12"/>
            </w:pPr>
            <w:r>
              <w:t>0.00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物价价格中心综合业务经费项目</w:t>
            </w:r>
          </w:p>
        </w:tc>
        <w:tc>
          <w:tcPr>
            <w:tcW w:w="986" w:type="dxa"/>
            <w:vAlign w:val="center"/>
          </w:tcPr>
          <w:p>
            <w:pPr>
              <w:pStyle w:val="12"/>
            </w:pPr>
            <w:r>
              <w:t>3.00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箱</w:t>
            </w:r>
          </w:p>
        </w:tc>
        <w:tc>
          <w:tcPr>
            <w:tcW w:w="986" w:type="dxa"/>
            <w:vAlign w:val="center"/>
          </w:tcPr>
          <w:p>
            <w:pPr>
              <w:pStyle w:val="12"/>
            </w:pPr>
            <w:r>
              <w:t>10</w:t>
            </w:r>
          </w:p>
        </w:tc>
        <w:tc>
          <w:tcPr>
            <w:tcW w:w="986" w:type="dxa"/>
            <w:vAlign w:val="center"/>
          </w:tcPr>
          <w:p>
            <w:pPr>
              <w:pStyle w:val="12"/>
            </w:pPr>
            <w:r>
              <w:t>0.02</w:t>
            </w:r>
          </w:p>
        </w:tc>
        <w:tc>
          <w:tcPr>
            <w:tcW w:w="986" w:type="dxa"/>
            <w:vAlign w:val="center"/>
          </w:tcPr>
          <w:p>
            <w:pPr>
              <w:pStyle w:val="12"/>
            </w:pPr>
            <w:r>
              <w:t>0.24</w:t>
            </w:r>
          </w:p>
        </w:tc>
        <w:tc>
          <w:tcPr>
            <w:tcW w:w="986" w:type="dxa"/>
            <w:vAlign w:val="center"/>
          </w:tcPr>
          <w:p>
            <w:pPr>
              <w:pStyle w:val="12"/>
            </w:pPr>
            <w:r>
              <w:t>0.24</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0.24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曲阳县发展和改革局（含所属单位）上年末固定资产金额为398.61万元（详见下表）。本年度拟购置固定资产总额为0.00万元，已按要求列入政府采购预算，详见政府采购预算表。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303曲阳县发展和改革局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398.61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1331</w:t>
            </w:r>
          </w:p>
        </w:tc>
        <w:tc>
          <w:tcPr>
            <w:tcW w:w="4933" w:type="dxa"/>
            <w:vAlign w:val="center"/>
          </w:tcPr>
          <w:p>
            <w:pPr>
              <w:pStyle w:val="12"/>
            </w:pPr>
            <w:r>
              <w:t>129.38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1331</w:t>
            </w:r>
          </w:p>
        </w:tc>
        <w:tc>
          <w:tcPr>
            <w:tcW w:w="4933" w:type="dxa"/>
            <w:vAlign w:val="center"/>
          </w:tcPr>
          <w:p>
            <w:pPr>
              <w:pStyle w:val="12"/>
            </w:pPr>
            <w:r>
              <w:t>129.38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4</w:t>
            </w:r>
          </w:p>
        </w:tc>
        <w:tc>
          <w:tcPr>
            <w:tcW w:w="4933" w:type="dxa"/>
            <w:vAlign w:val="center"/>
          </w:tcPr>
          <w:p>
            <w:pPr>
              <w:pStyle w:val="12"/>
            </w:pPr>
            <w:r>
              <w:t>52.04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897</w:t>
            </w:r>
          </w:p>
        </w:tc>
        <w:tc>
          <w:tcPr>
            <w:tcW w:w="4933" w:type="dxa"/>
            <w:vAlign w:val="center"/>
          </w:tcPr>
          <w:p>
            <w:pPr>
              <w:pStyle w:val="12"/>
            </w:pPr>
            <w:r>
              <w:t>217.19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E1D0B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5" Type="http://schemas.openxmlformats.org/officeDocument/2006/relationships/fontTable" Target="fontTable.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2024-03-01T17:26:37Z</dcterms:created>
  <dcterms:modified xsi:type="dcterms:W3CDTF">2024-03-01T09:26:37Z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2024-03-01T17:26:37Z</dcterms:created>
  <dcterms:modified xsi:type="dcterms:W3CDTF">2024-03-01T09:26:37Z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2024-03-01T17:26:36Z</dcterms:created>
  <dcterms:modified xsi:type="dcterms:W3CDTF">2024-03-01T09:26:36Z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2024-03-01T17:26:36Z</dcterms:created>
  <dcterms:modified xsi:type="dcterms:W3CDTF">2024-03-01T09:26:36Z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2024-03-01T17:26:36Z</dcterms:created>
  <dcterms:modified xsi:type="dcterms:W3CDTF">2024-03-01T09:26:36Z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2024-03-01T17:26:29Z</dcterms:created>
  <dcterms:modified xsi:type="dcterms:W3CDTF">2024-03-01T09:26:29Z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2024-03-01T17:26:35Z</dcterms:created>
  <dcterms:modified xsi:type="dcterms:W3CDTF">2024-03-01T09:26:35Z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2024-03-01T17:26:35Z</dcterms:created>
  <dcterms:modified xsi:type="dcterms:W3CDTF">2024-03-01T09:26:35Z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2024-03-01T17:26:28Z</dcterms:created>
  <dcterms:modified xsi:type="dcterms:W3CDTF">2024-03-01T09:26:28Z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2024-03-01T17:26:35Z</dcterms:created>
  <dcterms:modified xsi:type="dcterms:W3CDTF">2024-03-01T09:26:35Z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2024-03-01T17:26:35Z</dcterms:created>
  <dcterms:modified xsi:type="dcterms:W3CDTF">2024-03-01T09:26:35Z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2024-03-01T17:26:34Z</dcterms:created>
  <dcterms:modified xsi:type="dcterms:W3CDTF">2024-03-01T09:26:34Z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2024-03-01T17:26:34Z</dcterms:created>
  <dcterms:modified xsi:type="dcterms:W3CDTF">2024-03-01T09:26:34Z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2024-03-01T17:26:34Z</dcterms:created>
  <dcterms:modified xsi:type="dcterms:W3CDTF">2024-03-01T09:26:34Z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2024-03-01T17:26:34Z</dcterms:created>
  <dcterms:modified xsi:type="dcterms:W3CDTF">2024-03-01T09:26:34Z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2024-03-01T17:26:33Z</dcterms:created>
  <dcterms:modified xsi:type="dcterms:W3CDTF">2024-03-01T09:26:33Z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2024-03-01T17:26:29Z</dcterms:created>
  <dcterms:modified xsi:type="dcterms:W3CDTF">2024-03-01T09:26:29Z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2024-03-01T17:26:33Z</dcterms:created>
  <dcterms:modified xsi:type="dcterms:W3CDTF">2024-03-01T09:26:33Z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2024-03-01T17:26:33Z</dcterms:created>
  <dcterms:modified xsi:type="dcterms:W3CDTF">2024-03-01T09:26:33Z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2024-03-01T17:26:32Z</dcterms:created>
  <dcterms:modified xsi:type="dcterms:W3CDTF">2024-03-01T09:26:32Z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2024-03-01T17:26:28Z</dcterms:created>
  <dcterms:modified xsi:type="dcterms:W3CDTF">2024-03-01T09:26:28Z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2024-03-01T17:26:32Z</dcterms:created>
  <dcterms:modified xsi:type="dcterms:W3CDTF">2024-03-01T09:26:32Z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2024-03-01T17:26:32Z</dcterms:created>
  <dcterms:modified xsi:type="dcterms:W3CDTF">2024-03-01T09:26:32Z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2024-03-01T17:26:32Z</dcterms:created>
  <dcterms:modified xsi:type="dcterms:W3CDTF">2024-03-01T09:26:32Z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2024-03-01T17:26:31Z</dcterms:created>
  <dcterms:modified xsi:type="dcterms:W3CDTF">2024-03-01T09:26:31Z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2024-03-01T17:26:31Z</dcterms:created>
  <dcterms:modified xsi:type="dcterms:W3CDTF">2024-03-01T09:26:31Z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2024-03-01T17:26:31Z</dcterms:created>
  <dcterms:modified xsi:type="dcterms:W3CDTF">2024-03-01T09:26:31Z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2024-03-01T17:26:38Z</dcterms:created>
  <dcterms:modified xsi:type="dcterms:W3CDTF">2024-03-01T09:26:38Z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2024-03-01T17:26:31Z</dcterms:created>
  <dcterms:modified xsi:type="dcterms:W3CDTF">2024-03-01T09:26:30Z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2024-03-01T17:26:30Z</dcterms:created>
  <dcterms:modified xsi:type="dcterms:W3CDTF">2024-03-01T09:26:30Z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2024-03-01T17:26:30Z</dcterms:created>
  <dcterms:modified xsi:type="dcterms:W3CDTF">2024-03-01T09:26:30Z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2024-03-01T17:26:29Z</dcterms:created>
  <dcterms:modified xsi:type="dcterms:W3CDTF">2024-03-01T09:26:29Z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2024-03-01T17:26:23Z</dcterms:created>
  <dcterms:modified xsi:type="dcterms:W3CDTF">2024-03-01T09:26:23Z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2024-03-01T17:26:37Z</dcterms:created>
  <dcterms:modified xsi:type="dcterms:W3CDTF">2024-03-01T09:26:37Z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07523e3-6ca0-475e-885f-da5cfc4702b6}">
  <ds:schemaRefs/>
</ds:datastoreItem>
</file>

<file path=customXml/itemProps11.xml><?xml version="1.0" encoding="utf-8"?>
<ds:datastoreItem xmlns:ds="http://schemas.openxmlformats.org/officeDocument/2006/customXml" ds:itemID="{6d24b33b-3bf6-4ead-89ee-09c09dcfdbef}">
  <ds:schemaRefs/>
</ds:datastoreItem>
</file>

<file path=customXml/itemProps12.xml><?xml version="1.0" encoding="utf-8"?>
<ds:datastoreItem xmlns:ds="http://schemas.openxmlformats.org/officeDocument/2006/customXml" ds:itemID="{8e818013-a794-47f5-a35d-4e8be55aada6}">
  <ds:schemaRefs/>
</ds:datastoreItem>
</file>

<file path=customXml/itemProps13.xml><?xml version="1.0" encoding="utf-8"?>
<ds:datastoreItem xmlns:ds="http://schemas.openxmlformats.org/officeDocument/2006/customXml" ds:itemID="{04b413ba-974f-4c25-9e25-ca123db70584}">
  <ds:schemaRefs/>
</ds:datastoreItem>
</file>

<file path=customXml/itemProps14.xml><?xml version="1.0" encoding="utf-8"?>
<ds:datastoreItem xmlns:ds="http://schemas.openxmlformats.org/officeDocument/2006/customXml" ds:itemID="{4b1ff8b2-9eb0-4f3f-b65f-348610ae349a}">
  <ds:schemaRefs/>
</ds:datastoreItem>
</file>

<file path=customXml/itemProps15.xml><?xml version="1.0" encoding="utf-8"?>
<ds:datastoreItem xmlns:ds="http://schemas.openxmlformats.org/officeDocument/2006/customXml" ds:itemID="{9f908fb5-e935-4d84-af0c-1d65c832c654}">
  <ds:schemaRefs/>
</ds:datastoreItem>
</file>

<file path=customXml/itemProps16.xml><?xml version="1.0" encoding="utf-8"?>
<ds:datastoreItem xmlns:ds="http://schemas.openxmlformats.org/officeDocument/2006/customXml" ds:itemID="{e7843c81-c2e8-4abf-869d-2ab1640b2f3b}">
  <ds:schemaRefs/>
</ds:datastoreItem>
</file>

<file path=customXml/itemProps17.xml><?xml version="1.0" encoding="utf-8"?>
<ds:datastoreItem xmlns:ds="http://schemas.openxmlformats.org/officeDocument/2006/customXml" ds:itemID="{39dce0a2-a6b8-43f3-a2a2-8dfb29494732}">
  <ds:schemaRefs/>
</ds:datastoreItem>
</file>

<file path=customXml/itemProps18.xml><?xml version="1.0" encoding="utf-8"?>
<ds:datastoreItem xmlns:ds="http://schemas.openxmlformats.org/officeDocument/2006/customXml" ds:itemID="{d7b0ffc2-57f5-4f45-b223-ae7453835921}">
  <ds:schemaRefs/>
</ds:datastoreItem>
</file>

<file path=customXml/itemProps19.xml><?xml version="1.0" encoding="utf-8"?>
<ds:datastoreItem xmlns:ds="http://schemas.openxmlformats.org/officeDocument/2006/customXml" ds:itemID="{16c26ae1-71e1-4ddf-a8e2-8175991572ac}">
  <ds:schemaRefs/>
</ds:datastoreItem>
</file>

<file path=customXml/itemProps2.xml><?xml version="1.0" encoding="utf-8"?>
<ds:datastoreItem xmlns:ds="http://schemas.openxmlformats.org/officeDocument/2006/customXml" ds:itemID="{afab7292-5450-4c97-b633-c0a2f657979b}">
  <ds:schemaRefs/>
</ds:datastoreItem>
</file>

<file path=customXml/itemProps20.xml><?xml version="1.0" encoding="utf-8"?>
<ds:datastoreItem xmlns:ds="http://schemas.openxmlformats.org/officeDocument/2006/customXml" ds:itemID="{34e7abf7-4047-49bf-8e84-9749d2a9bea3}">
  <ds:schemaRefs/>
</ds:datastoreItem>
</file>

<file path=customXml/itemProps21.xml><?xml version="1.0" encoding="utf-8"?>
<ds:datastoreItem xmlns:ds="http://schemas.openxmlformats.org/officeDocument/2006/customXml" ds:itemID="{20f37080-92e7-4178-8637-cd6eacea6f9b}">
  <ds:schemaRefs/>
</ds:datastoreItem>
</file>

<file path=customXml/itemProps22.xml><?xml version="1.0" encoding="utf-8"?>
<ds:datastoreItem xmlns:ds="http://schemas.openxmlformats.org/officeDocument/2006/customXml" ds:itemID="{0f7cbf92-76b4-4c13-8662-3bd3261a591c}">
  <ds:schemaRefs/>
</ds:datastoreItem>
</file>

<file path=customXml/itemProps23.xml><?xml version="1.0" encoding="utf-8"?>
<ds:datastoreItem xmlns:ds="http://schemas.openxmlformats.org/officeDocument/2006/customXml" ds:itemID="{21e79585-7d6e-4490-b9c5-6d48ddff8c15}">
  <ds:schemaRefs/>
</ds:datastoreItem>
</file>

<file path=customXml/itemProps24.xml><?xml version="1.0" encoding="utf-8"?>
<ds:datastoreItem xmlns:ds="http://schemas.openxmlformats.org/officeDocument/2006/customXml" ds:itemID="{18bd1446-8ea2-450e-91d6-ad88a9bc5591}">
  <ds:schemaRefs/>
</ds:datastoreItem>
</file>

<file path=customXml/itemProps25.xml><?xml version="1.0" encoding="utf-8"?>
<ds:datastoreItem xmlns:ds="http://schemas.openxmlformats.org/officeDocument/2006/customXml" ds:itemID="{4b5b1c1e-1ff3-4238-b692-31afbd5abf91}">
  <ds:schemaRefs/>
</ds:datastoreItem>
</file>

<file path=customXml/itemProps26.xml><?xml version="1.0" encoding="utf-8"?>
<ds:datastoreItem xmlns:ds="http://schemas.openxmlformats.org/officeDocument/2006/customXml" ds:itemID="{8fa9b4f1-f63c-45ae-af7e-874b760c0613}">
  <ds:schemaRefs/>
</ds:datastoreItem>
</file>

<file path=customXml/itemProps27.xml><?xml version="1.0" encoding="utf-8"?>
<ds:datastoreItem xmlns:ds="http://schemas.openxmlformats.org/officeDocument/2006/customXml" ds:itemID="{0c67c8f0-5df0-43f4-b029-3c854cdd2d8f}">
  <ds:schemaRefs/>
</ds:datastoreItem>
</file>

<file path=customXml/itemProps28.xml><?xml version="1.0" encoding="utf-8"?>
<ds:datastoreItem xmlns:ds="http://schemas.openxmlformats.org/officeDocument/2006/customXml" ds:itemID="{d116a962-1d38-4534-b97d-56e0265813b4}">
  <ds:schemaRefs/>
</ds:datastoreItem>
</file>

<file path=customXml/itemProps29.xml><?xml version="1.0" encoding="utf-8"?>
<ds:datastoreItem xmlns:ds="http://schemas.openxmlformats.org/officeDocument/2006/customXml" ds:itemID="{38ed9e8d-8c5c-4426-8b4c-712cc4b5bda8}">
  <ds:schemaRefs/>
</ds:datastoreItem>
</file>

<file path=customXml/itemProps3.xml><?xml version="1.0" encoding="utf-8"?>
<ds:datastoreItem xmlns:ds="http://schemas.openxmlformats.org/officeDocument/2006/customXml" ds:itemID="{fa490946-f0c5-4e7b-bc4c-1a978b2255b8}">
  <ds:schemaRefs/>
</ds:datastoreItem>
</file>

<file path=customXml/itemProps30.xml><?xml version="1.0" encoding="utf-8"?>
<ds:datastoreItem xmlns:ds="http://schemas.openxmlformats.org/officeDocument/2006/customXml" ds:itemID="{aab200c4-d7af-484d-bea9-b5da715d0764}">
  <ds:schemaRefs/>
</ds:datastoreItem>
</file>

<file path=customXml/itemProps31.xml><?xml version="1.0" encoding="utf-8"?>
<ds:datastoreItem xmlns:ds="http://schemas.openxmlformats.org/officeDocument/2006/customXml" ds:itemID="{d28a94d7-6b98-4d2e-bd20-c3d6e20141a6}">
  <ds:schemaRefs/>
</ds:datastoreItem>
</file>

<file path=customXml/itemProps32.xml><?xml version="1.0" encoding="utf-8"?>
<ds:datastoreItem xmlns:ds="http://schemas.openxmlformats.org/officeDocument/2006/customXml" ds:itemID="{c4b35175-8e84-4e95-a8cf-86d13f47d1da}">
  <ds:schemaRefs/>
</ds:datastoreItem>
</file>

<file path=customXml/itemProps33.xml><?xml version="1.0" encoding="utf-8"?>
<ds:datastoreItem xmlns:ds="http://schemas.openxmlformats.org/officeDocument/2006/customXml" ds:itemID="{96a01eef-f87a-4f64-bc43-0a3c29a1821b}">
  <ds:schemaRefs/>
</ds:datastoreItem>
</file>

<file path=customXml/itemProps34.xml><?xml version="1.0" encoding="utf-8"?>
<ds:datastoreItem xmlns:ds="http://schemas.openxmlformats.org/officeDocument/2006/customXml" ds:itemID="{5da97022-4c6b-4e2a-ba66-8162e5ab474f}">
  <ds:schemaRefs/>
</ds:datastoreItem>
</file>

<file path=customXml/itemProps35.xml><?xml version="1.0" encoding="utf-8"?>
<ds:datastoreItem xmlns:ds="http://schemas.openxmlformats.org/officeDocument/2006/customXml" ds:itemID="{32b23367-c177-4b9e-aca9-00069c657a74}">
  <ds:schemaRefs/>
</ds:datastoreItem>
</file>

<file path=customXml/itemProps36.xml><?xml version="1.0" encoding="utf-8"?>
<ds:datastoreItem xmlns:ds="http://schemas.openxmlformats.org/officeDocument/2006/customXml" ds:itemID="{5f8666c4-91bf-4f91-b20a-ae5b96c91bf1}">
  <ds:schemaRefs/>
</ds:datastoreItem>
</file>

<file path=customXml/itemProps37.xml><?xml version="1.0" encoding="utf-8"?>
<ds:datastoreItem xmlns:ds="http://schemas.openxmlformats.org/officeDocument/2006/customXml" ds:itemID="{8a5f813b-e54c-4cf0-b0cb-7a34ae257979}">
  <ds:schemaRefs/>
</ds:datastoreItem>
</file>

<file path=customXml/itemProps38.xml><?xml version="1.0" encoding="utf-8"?>
<ds:datastoreItem xmlns:ds="http://schemas.openxmlformats.org/officeDocument/2006/customXml" ds:itemID="{0f5150cd-a5c4-4d49-871c-060ac73cb6b9}">
  <ds:schemaRefs/>
</ds:datastoreItem>
</file>

<file path=customXml/itemProps39.xml><?xml version="1.0" encoding="utf-8"?>
<ds:datastoreItem xmlns:ds="http://schemas.openxmlformats.org/officeDocument/2006/customXml" ds:itemID="{d4b24c30-17b6-4ed3-87f8-e41e0dff2225}">
  <ds:schemaRefs/>
</ds:datastoreItem>
</file>

<file path=customXml/itemProps4.xml><?xml version="1.0" encoding="utf-8"?>
<ds:datastoreItem xmlns:ds="http://schemas.openxmlformats.org/officeDocument/2006/customXml" ds:itemID="{f1662ddd-23a4-46d0-bb5f-d841ed149546}">
  <ds:schemaRefs/>
</ds:datastoreItem>
</file>

<file path=customXml/itemProps40.xml><?xml version="1.0" encoding="utf-8"?>
<ds:datastoreItem xmlns:ds="http://schemas.openxmlformats.org/officeDocument/2006/customXml" ds:itemID="{935d96c9-7492-43dc-ae96-37dd154af9ce}">
  <ds:schemaRefs/>
</ds:datastoreItem>
</file>

<file path=customXml/itemProps41.xml><?xml version="1.0" encoding="utf-8"?>
<ds:datastoreItem xmlns:ds="http://schemas.openxmlformats.org/officeDocument/2006/customXml" ds:itemID="{1e660a8a-7df4-42a8-843d-cd8d3ae03600}">
  <ds:schemaRefs/>
</ds:datastoreItem>
</file>

<file path=customXml/itemProps42.xml><?xml version="1.0" encoding="utf-8"?>
<ds:datastoreItem xmlns:ds="http://schemas.openxmlformats.org/officeDocument/2006/customXml" ds:itemID="{b065ce11-247b-43c2-9835-7e79eba850de}">
  <ds:schemaRefs/>
</ds:datastoreItem>
</file>

<file path=customXml/itemProps43.xml><?xml version="1.0" encoding="utf-8"?>
<ds:datastoreItem xmlns:ds="http://schemas.openxmlformats.org/officeDocument/2006/customXml" ds:itemID="{3e0f2acf-fa8e-4eec-9e76-038b63254804}">
  <ds:schemaRefs/>
</ds:datastoreItem>
</file>

<file path=customXml/itemProps44.xml><?xml version="1.0" encoding="utf-8"?>
<ds:datastoreItem xmlns:ds="http://schemas.openxmlformats.org/officeDocument/2006/customXml" ds:itemID="{d8da22e0-fbd2-4a01-89d6-ddddd69b1f09}">
  <ds:schemaRefs/>
</ds:datastoreItem>
</file>

<file path=customXml/itemProps45.xml><?xml version="1.0" encoding="utf-8"?>
<ds:datastoreItem xmlns:ds="http://schemas.openxmlformats.org/officeDocument/2006/customXml" ds:itemID="{6fab4c45-722e-4f5e-b4d5-6f1ce3c2e08e}">
  <ds:schemaRefs/>
</ds:datastoreItem>
</file>

<file path=customXml/itemProps46.xml><?xml version="1.0" encoding="utf-8"?>
<ds:datastoreItem xmlns:ds="http://schemas.openxmlformats.org/officeDocument/2006/customXml" ds:itemID="{af93b4b1-5d33-49e3-bf8d-8a8b6c90cc16}">
  <ds:schemaRefs/>
</ds:datastoreItem>
</file>

<file path=customXml/itemProps47.xml><?xml version="1.0" encoding="utf-8"?>
<ds:datastoreItem xmlns:ds="http://schemas.openxmlformats.org/officeDocument/2006/customXml" ds:itemID="{46b6741c-8a04-4f48-ad9f-27e7afe61fad}">
  <ds:schemaRefs/>
</ds:datastoreItem>
</file>

<file path=customXml/itemProps48.xml><?xml version="1.0" encoding="utf-8"?>
<ds:datastoreItem xmlns:ds="http://schemas.openxmlformats.org/officeDocument/2006/customXml" ds:itemID="{cf36fcb6-e278-4ae0-98b0-1d7f76a5a46b}">
  <ds:schemaRefs/>
</ds:datastoreItem>
</file>

<file path=customXml/itemProps49.xml><?xml version="1.0" encoding="utf-8"?>
<ds:datastoreItem xmlns:ds="http://schemas.openxmlformats.org/officeDocument/2006/customXml" ds:itemID="{e724f154-f8cb-4667-968b-f0a7b72d61c3}">
  <ds:schemaRefs/>
</ds:datastoreItem>
</file>

<file path=customXml/itemProps5.xml><?xml version="1.0" encoding="utf-8"?>
<ds:datastoreItem xmlns:ds="http://schemas.openxmlformats.org/officeDocument/2006/customXml" ds:itemID="{1adecb47-85b6-4cc5-9c2c-f8245d2a533a}">
  <ds:schemaRefs/>
</ds:datastoreItem>
</file>

<file path=customXml/itemProps50.xml><?xml version="1.0" encoding="utf-8"?>
<ds:datastoreItem xmlns:ds="http://schemas.openxmlformats.org/officeDocument/2006/customXml" ds:itemID="{df1eb8fe-c57e-4b86-954b-dd0fc5005b03}">
  <ds:schemaRefs/>
</ds:datastoreItem>
</file>

<file path=customXml/itemProps51.xml><?xml version="1.0" encoding="utf-8"?>
<ds:datastoreItem xmlns:ds="http://schemas.openxmlformats.org/officeDocument/2006/customXml" ds:itemID="{e9c95549-bdf0-4a8d-bd53-01f369690f17}">
  <ds:schemaRefs/>
</ds:datastoreItem>
</file>

<file path=customXml/itemProps52.xml><?xml version="1.0" encoding="utf-8"?>
<ds:datastoreItem xmlns:ds="http://schemas.openxmlformats.org/officeDocument/2006/customXml" ds:itemID="{769a2236-175f-45b7-8844-d13fefdfc809}">
  <ds:schemaRefs/>
</ds:datastoreItem>
</file>

<file path=customXml/itemProps53.xml><?xml version="1.0" encoding="utf-8"?>
<ds:datastoreItem xmlns:ds="http://schemas.openxmlformats.org/officeDocument/2006/customXml" ds:itemID="{e5ed3cfe-0a4a-46ab-8dfa-527d5d4ae4e4}">
  <ds:schemaRefs/>
</ds:datastoreItem>
</file>

<file path=customXml/itemProps54.xml><?xml version="1.0" encoding="utf-8"?>
<ds:datastoreItem xmlns:ds="http://schemas.openxmlformats.org/officeDocument/2006/customXml" ds:itemID="{98e37487-ea04-4fc9-8103-c8502e05fa0a}">
  <ds:schemaRefs/>
</ds:datastoreItem>
</file>

<file path=customXml/itemProps55.xml><?xml version="1.0" encoding="utf-8"?>
<ds:datastoreItem xmlns:ds="http://schemas.openxmlformats.org/officeDocument/2006/customXml" ds:itemID="{87c93190-ee6c-4465-80e4-6ff46742ba18}">
  <ds:schemaRefs/>
</ds:datastoreItem>
</file>

<file path=customXml/itemProps56.xml><?xml version="1.0" encoding="utf-8"?>
<ds:datastoreItem xmlns:ds="http://schemas.openxmlformats.org/officeDocument/2006/customXml" ds:itemID="{bbc2c609-dcab-4f9b-afdf-867fea04fff5}">
  <ds:schemaRefs/>
</ds:datastoreItem>
</file>

<file path=customXml/itemProps57.xml><?xml version="1.0" encoding="utf-8"?>
<ds:datastoreItem xmlns:ds="http://schemas.openxmlformats.org/officeDocument/2006/customXml" ds:itemID="{7e7134e8-e40a-4feb-b829-427e0d6ecfca}">
  <ds:schemaRefs/>
</ds:datastoreItem>
</file>

<file path=customXml/itemProps58.xml><?xml version="1.0" encoding="utf-8"?>
<ds:datastoreItem xmlns:ds="http://schemas.openxmlformats.org/officeDocument/2006/customXml" ds:itemID="{32e71543-015b-418d-a094-9db53f458a31}">
  <ds:schemaRefs/>
</ds:datastoreItem>
</file>

<file path=customXml/itemProps59.xml><?xml version="1.0" encoding="utf-8"?>
<ds:datastoreItem xmlns:ds="http://schemas.openxmlformats.org/officeDocument/2006/customXml" ds:itemID="{abd76a42-2f06-4ea6-866a-f6246cb3ab2f}">
  <ds:schemaRefs/>
</ds:datastoreItem>
</file>

<file path=customXml/itemProps6.xml><?xml version="1.0" encoding="utf-8"?>
<ds:datastoreItem xmlns:ds="http://schemas.openxmlformats.org/officeDocument/2006/customXml" ds:itemID="{5586ae04-25d7-400e-9863-bcb364a16b43}">
  <ds:schemaRefs/>
</ds:datastoreItem>
</file>

<file path=customXml/itemProps60.xml><?xml version="1.0" encoding="utf-8"?>
<ds:datastoreItem xmlns:ds="http://schemas.openxmlformats.org/officeDocument/2006/customXml" ds:itemID="{c1c10588-da48-4b28-9616-460a37a94b83}">
  <ds:schemaRefs/>
</ds:datastoreItem>
</file>

<file path=customXml/itemProps61.xml><?xml version="1.0" encoding="utf-8"?>
<ds:datastoreItem xmlns:ds="http://schemas.openxmlformats.org/officeDocument/2006/customXml" ds:itemID="{eb594fe1-f9e2-445d-8831-7c31a66890c4}">
  <ds:schemaRefs/>
</ds:datastoreItem>
</file>

<file path=customXml/itemProps62.xml><?xml version="1.0" encoding="utf-8"?>
<ds:datastoreItem xmlns:ds="http://schemas.openxmlformats.org/officeDocument/2006/customXml" ds:itemID="{d96c268e-26ca-4f8f-8497-666cf7acb947}">
  <ds:schemaRefs/>
</ds:datastoreItem>
</file>

<file path=customXml/itemProps63.xml><?xml version="1.0" encoding="utf-8"?>
<ds:datastoreItem xmlns:ds="http://schemas.openxmlformats.org/officeDocument/2006/customXml" ds:itemID="{1de9ae3c-37f0-4b02-8f99-0562ff17a659}">
  <ds:schemaRefs/>
</ds:datastoreItem>
</file>

<file path=customXml/itemProps64.xml><?xml version="1.0" encoding="utf-8"?>
<ds:datastoreItem xmlns:ds="http://schemas.openxmlformats.org/officeDocument/2006/customXml" ds:itemID="{373110a8-a680-4700-ad0f-e9e46a0f5a17}">
  <ds:schemaRefs/>
</ds:datastoreItem>
</file>

<file path=customXml/itemProps65.xml><?xml version="1.0" encoding="utf-8"?>
<ds:datastoreItem xmlns:ds="http://schemas.openxmlformats.org/officeDocument/2006/customXml" ds:itemID="{1afdd3eb-9135-4c57-b24a-90f8f2511d55}">
  <ds:schemaRefs/>
</ds:datastoreItem>
</file>

<file path=customXml/itemProps66.xml><?xml version="1.0" encoding="utf-8"?>
<ds:datastoreItem xmlns:ds="http://schemas.openxmlformats.org/officeDocument/2006/customXml" ds:itemID="{bfa47e09-3dd5-41f1-8c51-240b5923e635}">
  <ds:schemaRefs/>
</ds:datastoreItem>
</file>

<file path=customXml/itemProps67.xml><?xml version="1.0" encoding="utf-8"?>
<ds:datastoreItem xmlns:ds="http://schemas.openxmlformats.org/officeDocument/2006/customXml" ds:itemID="{21f922a9-79ea-405f-9b1d-5d6a376a7ed7}">
  <ds:schemaRefs/>
</ds:datastoreItem>
</file>

<file path=customXml/itemProps68.xml><?xml version="1.0" encoding="utf-8"?>
<ds:datastoreItem xmlns:ds="http://schemas.openxmlformats.org/officeDocument/2006/customXml" ds:itemID="{c4bacdfc-f082-4bdf-b1fe-d30d4bbbee16}">
  <ds:schemaRefs/>
</ds:datastoreItem>
</file>

<file path=customXml/itemProps69.xml><?xml version="1.0" encoding="utf-8"?>
<ds:datastoreItem xmlns:ds="http://schemas.openxmlformats.org/officeDocument/2006/customXml" ds:itemID="{d1191bfb-2efd-4513-a2e1-89e9a503b8fd}">
  <ds:schemaRefs/>
</ds:datastoreItem>
</file>

<file path=customXml/itemProps7.xml><?xml version="1.0" encoding="utf-8"?>
<ds:datastoreItem xmlns:ds="http://schemas.openxmlformats.org/officeDocument/2006/customXml" ds:itemID="{f678dcac-4909-4c4f-abb7-449d588c3834}">
  <ds:schemaRefs/>
</ds:datastoreItem>
</file>

<file path=customXml/itemProps8.xml><?xml version="1.0" encoding="utf-8"?>
<ds:datastoreItem xmlns:ds="http://schemas.openxmlformats.org/officeDocument/2006/customXml" ds:itemID="{3ddbdc57-d871-4b82-af50-cfdfb846e7c2}">
  <ds:schemaRefs/>
</ds:datastoreItem>
</file>

<file path=customXml/itemProps9.xml><?xml version="1.0" encoding="utf-8"?>
<ds:datastoreItem xmlns:ds="http://schemas.openxmlformats.org/officeDocument/2006/customXml" ds:itemID="{b47a95b0-e8e7-4993-b425-0ed4330e6bc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2024-03-01T17:26:00Z</dcterms:created>
  <dc:creator>6665</dc:creator>
  <cp:lastModifiedBy>6665</cp:lastModifiedBy>
  <dcterms:modified xsi:type="dcterms:W3CDTF">2025-02-07T09:32:28Z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